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1560"/>
        <w:gridCol w:w="8"/>
        <w:gridCol w:w="1638"/>
        <w:gridCol w:w="4154"/>
      </w:tblGrid>
      <w:tr w:rsidR="00D35739" w:rsidRPr="005F5944" w14:paraId="2F7717CB" w14:textId="77777777" w:rsidTr="00D35739">
        <w:tc>
          <w:tcPr>
            <w:tcW w:w="962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EA01CA1" w14:textId="3773C60C" w:rsidR="00D35739" w:rsidRPr="003F08D7" w:rsidRDefault="00D35739" w:rsidP="00D35739">
            <w:pPr>
              <w:spacing w:before="0" w:after="0"/>
              <w:rPr>
                <w:b/>
                <w:sz w:val="20"/>
                <w:lang w:val="en-GB"/>
              </w:rPr>
            </w:pPr>
            <w:r w:rsidRPr="003F08D7">
              <w:rPr>
                <w:b/>
                <w:sz w:val="20"/>
                <w:lang w:val="en-GB"/>
              </w:rPr>
              <w:t>Details of the Medical Laboratory (Laboratory)</w:t>
            </w:r>
          </w:p>
        </w:tc>
      </w:tr>
      <w:tr w:rsidR="00D35739" w:rsidRPr="003F08D7" w14:paraId="60D9D3E7" w14:textId="77777777" w:rsidTr="00D35739">
        <w:tc>
          <w:tcPr>
            <w:tcW w:w="2268" w:type="dxa"/>
            <w:vAlign w:val="center"/>
          </w:tcPr>
          <w:p w14:paraId="06D88F48" w14:textId="77777777" w:rsidR="00D35739" w:rsidRPr="003F08D7" w:rsidRDefault="00D35739" w:rsidP="00D35739">
            <w:pPr>
              <w:overflowPunct w:val="0"/>
              <w:autoSpaceDE w:val="0"/>
              <w:autoSpaceDN w:val="0"/>
              <w:adjustRightInd w:val="0"/>
              <w:spacing w:before="0" w:after="0"/>
              <w:textAlignment w:val="baseline"/>
              <w:rPr>
                <w:rFonts w:cs="Arial"/>
                <w:sz w:val="20"/>
                <w:lang w:val="en-GB"/>
              </w:rPr>
            </w:pPr>
            <w:r w:rsidRPr="003F08D7">
              <w:rPr>
                <w:rFonts w:cs="Arial"/>
                <w:bCs/>
                <w:sz w:val="20"/>
                <w:lang w:val="en-GB"/>
              </w:rPr>
              <w:t>Name:</w:t>
            </w:r>
          </w:p>
        </w:tc>
        <w:tc>
          <w:tcPr>
            <w:tcW w:w="7360" w:type="dxa"/>
            <w:gridSpan w:val="4"/>
            <w:shd w:val="clear" w:color="auto" w:fill="FFF2CC"/>
            <w:vAlign w:val="center"/>
          </w:tcPr>
          <w:p w14:paraId="3CFD6A0A" w14:textId="77777777" w:rsidR="00D35739" w:rsidRPr="003F08D7" w:rsidRDefault="00D35739" w:rsidP="00D35739">
            <w:pPr>
              <w:tabs>
                <w:tab w:val="center" w:pos="4536"/>
                <w:tab w:val="right" w:pos="9072"/>
              </w:tabs>
              <w:overflowPunct w:val="0"/>
              <w:autoSpaceDE w:val="0"/>
              <w:autoSpaceDN w:val="0"/>
              <w:adjustRightInd w:val="0"/>
              <w:spacing w:before="0" w:after="0"/>
              <w:textAlignment w:val="baseline"/>
              <w:rPr>
                <w:rFonts w:cs="Arial"/>
                <w:b/>
                <w:sz w:val="20"/>
                <w:lang w:val="en-GB"/>
              </w:rPr>
            </w:pPr>
          </w:p>
        </w:tc>
      </w:tr>
      <w:tr w:rsidR="00D35739" w:rsidRPr="003F08D7" w14:paraId="591E9A79" w14:textId="77777777" w:rsidTr="00D35739">
        <w:tc>
          <w:tcPr>
            <w:tcW w:w="2268" w:type="dxa"/>
            <w:vMerge w:val="restart"/>
          </w:tcPr>
          <w:p w14:paraId="1FA32FB1" w14:textId="77777777" w:rsidR="00D35739" w:rsidRPr="003F08D7" w:rsidRDefault="00D35739" w:rsidP="00D35739">
            <w:pPr>
              <w:overflowPunct w:val="0"/>
              <w:autoSpaceDE w:val="0"/>
              <w:autoSpaceDN w:val="0"/>
              <w:adjustRightInd w:val="0"/>
              <w:spacing w:before="0" w:after="0"/>
              <w:textAlignment w:val="baseline"/>
              <w:rPr>
                <w:rFonts w:cs="Arial"/>
                <w:sz w:val="20"/>
                <w:lang w:val="en-GB"/>
              </w:rPr>
            </w:pPr>
            <w:r w:rsidRPr="003F08D7">
              <w:rPr>
                <w:rFonts w:cs="Arial"/>
                <w:sz w:val="20"/>
                <w:lang w:val="en-GB"/>
              </w:rPr>
              <w:t>File number:</w:t>
            </w:r>
          </w:p>
        </w:tc>
        <w:tc>
          <w:tcPr>
            <w:tcW w:w="1560" w:type="dxa"/>
            <w:tcBorders>
              <w:right w:val="nil"/>
            </w:tcBorders>
            <w:shd w:val="clear" w:color="auto" w:fill="FFF2CC"/>
            <w:vAlign w:val="center"/>
          </w:tcPr>
          <w:p w14:paraId="52696CEC" w14:textId="77777777" w:rsidR="00D35739" w:rsidRPr="003F08D7" w:rsidRDefault="00D35739" w:rsidP="00D35739">
            <w:pPr>
              <w:pStyle w:val="FVVNR"/>
              <w:spacing w:before="0" w:after="0"/>
              <w:rPr>
                <w:b w:val="0"/>
                <w:lang w:val="en-GB"/>
              </w:rPr>
            </w:pPr>
          </w:p>
        </w:tc>
        <w:tc>
          <w:tcPr>
            <w:tcW w:w="1646" w:type="dxa"/>
            <w:gridSpan w:val="2"/>
            <w:tcBorders>
              <w:left w:val="nil"/>
              <w:right w:val="nil"/>
            </w:tcBorders>
            <w:shd w:val="clear" w:color="auto" w:fill="FFF2CC"/>
            <w:vAlign w:val="center"/>
          </w:tcPr>
          <w:p w14:paraId="3184687C" w14:textId="77777777" w:rsidR="00D35739" w:rsidRPr="003F08D7" w:rsidRDefault="00D35739" w:rsidP="00D35739">
            <w:pPr>
              <w:pStyle w:val="FVPhase-2"/>
              <w:spacing w:before="0" w:after="0"/>
              <w:rPr>
                <w:sz w:val="20"/>
                <w:lang w:val="en-GB"/>
              </w:rPr>
            </w:pPr>
          </w:p>
        </w:tc>
        <w:tc>
          <w:tcPr>
            <w:tcW w:w="4154" w:type="dxa"/>
            <w:tcBorders>
              <w:left w:val="nil"/>
            </w:tcBorders>
            <w:vAlign w:val="center"/>
          </w:tcPr>
          <w:p w14:paraId="3FA93337" w14:textId="77777777" w:rsidR="00D35739" w:rsidRPr="003F08D7" w:rsidRDefault="00D35739" w:rsidP="00D35739">
            <w:pPr>
              <w:spacing w:before="0" w:after="0"/>
              <w:rPr>
                <w:sz w:val="20"/>
                <w:lang w:val="en-GB"/>
              </w:rPr>
            </w:pPr>
          </w:p>
        </w:tc>
      </w:tr>
      <w:tr w:rsidR="00D35739" w:rsidRPr="003F08D7" w14:paraId="38E80CEC" w14:textId="77777777" w:rsidTr="00D35739">
        <w:trPr>
          <w:trHeight w:val="20"/>
        </w:trPr>
        <w:tc>
          <w:tcPr>
            <w:tcW w:w="2268" w:type="dxa"/>
            <w:vMerge/>
            <w:vAlign w:val="center"/>
          </w:tcPr>
          <w:p w14:paraId="0618F777" w14:textId="77777777" w:rsidR="00D35739" w:rsidRPr="003F08D7" w:rsidRDefault="00D35739" w:rsidP="00D35739">
            <w:pPr>
              <w:overflowPunct w:val="0"/>
              <w:autoSpaceDE w:val="0"/>
              <w:autoSpaceDN w:val="0"/>
              <w:adjustRightInd w:val="0"/>
              <w:spacing w:before="0" w:after="0"/>
              <w:textAlignment w:val="baseline"/>
              <w:rPr>
                <w:rFonts w:cs="Arial"/>
                <w:szCs w:val="22"/>
                <w:lang w:val="en-GB"/>
              </w:rPr>
            </w:pPr>
          </w:p>
        </w:tc>
        <w:tc>
          <w:tcPr>
            <w:tcW w:w="1560" w:type="dxa"/>
            <w:tcBorders>
              <w:right w:val="nil"/>
            </w:tcBorders>
            <w:tcMar>
              <w:top w:w="0" w:type="dxa"/>
              <w:bottom w:w="0" w:type="dxa"/>
            </w:tcMar>
            <w:vAlign w:val="center"/>
          </w:tcPr>
          <w:p w14:paraId="06DA4C1A" w14:textId="77777777" w:rsidR="00D35739" w:rsidRPr="003F08D7" w:rsidRDefault="00D35739" w:rsidP="00D35739">
            <w:pPr>
              <w:spacing w:before="0" w:after="0"/>
              <w:rPr>
                <w:sz w:val="16"/>
                <w:szCs w:val="16"/>
                <w:lang w:val="en-GB"/>
              </w:rPr>
            </w:pPr>
            <w:r w:rsidRPr="003F08D7">
              <w:rPr>
                <w:sz w:val="16"/>
                <w:szCs w:val="16"/>
                <w:lang w:val="en-GB"/>
              </w:rPr>
              <w:t>Case number</w:t>
            </w:r>
          </w:p>
        </w:tc>
        <w:tc>
          <w:tcPr>
            <w:tcW w:w="1646" w:type="dxa"/>
            <w:gridSpan w:val="2"/>
            <w:tcBorders>
              <w:left w:val="nil"/>
              <w:right w:val="nil"/>
            </w:tcBorders>
            <w:tcMar>
              <w:top w:w="0" w:type="dxa"/>
              <w:bottom w:w="0" w:type="dxa"/>
            </w:tcMar>
            <w:vAlign w:val="center"/>
          </w:tcPr>
          <w:p w14:paraId="7FA639F0" w14:textId="77777777" w:rsidR="00D35739" w:rsidRPr="003F08D7" w:rsidRDefault="00D35739" w:rsidP="00D35739">
            <w:pPr>
              <w:spacing w:before="0" w:after="0"/>
              <w:rPr>
                <w:sz w:val="16"/>
                <w:szCs w:val="16"/>
                <w:lang w:val="en-GB"/>
              </w:rPr>
            </w:pPr>
            <w:r w:rsidRPr="003F08D7">
              <w:rPr>
                <w:sz w:val="16"/>
                <w:szCs w:val="16"/>
                <w:lang w:val="en-GB"/>
              </w:rPr>
              <w:t>Phase</w:t>
            </w:r>
          </w:p>
        </w:tc>
        <w:tc>
          <w:tcPr>
            <w:tcW w:w="4154" w:type="dxa"/>
            <w:tcBorders>
              <w:left w:val="nil"/>
            </w:tcBorders>
            <w:tcMar>
              <w:top w:w="0" w:type="dxa"/>
              <w:bottom w:w="0" w:type="dxa"/>
            </w:tcMar>
            <w:vAlign w:val="center"/>
          </w:tcPr>
          <w:p w14:paraId="2709AABE" w14:textId="77777777" w:rsidR="00D35739" w:rsidRPr="003F08D7" w:rsidRDefault="00D35739" w:rsidP="00D35739">
            <w:pPr>
              <w:overflowPunct w:val="0"/>
              <w:autoSpaceDE w:val="0"/>
              <w:autoSpaceDN w:val="0"/>
              <w:adjustRightInd w:val="0"/>
              <w:spacing w:before="0" w:after="0"/>
              <w:textAlignment w:val="baseline"/>
              <w:rPr>
                <w:sz w:val="16"/>
                <w:szCs w:val="16"/>
                <w:lang w:val="en-GB"/>
              </w:rPr>
            </w:pPr>
          </w:p>
        </w:tc>
      </w:tr>
      <w:tr w:rsidR="00D35739" w:rsidRPr="003F08D7" w14:paraId="7390166C" w14:textId="77777777" w:rsidTr="00D35739">
        <w:tc>
          <w:tcPr>
            <w:tcW w:w="2268" w:type="dxa"/>
            <w:vAlign w:val="center"/>
          </w:tcPr>
          <w:p w14:paraId="394481AB" w14:textId="77777777" w:rsidR="00D35739" w:rsidRPr="003F08D7" w:rsidRDefault="00D35739" w:rsidP="00D35739">
            <w:pPr>
              <w:overflowPunct w:val="0"/>
              <w:autoSpaceDE w:val="0"/>
              <w:autoSpaceDN w:val="0"/>
              <w:adjustRightInd w:val="0"/>
              <w:spacing w:before="0" w:after="0"/>
              <w:textAlignment w:val="baseline"/>
              <w:rPr>
                <w:rFonts w:cs="Arial"/>
                <w:sz w:val="20"/>
                <w:lang w:val="en-GB"/>
              </w:rPr>
            </w:pPr>
            <w:r w:rsidRPr="003F08D7">
              <w:rPr>
                <w:rFonts w:cs="Arial"/>
                <w:sz w:val="20"/>
                <w:lang w:val="en-GB"/>
              </w:rPr>
              <w:t>Date of assessment:</w:t>
            </w:r>
          </w:p>
        </w:tc>
        <w:tc>
          <w:tcPr>
            <w:tcW w:w="7360" w:type="dxa"/>
            <w:gridSpan w:val="4"/>
            <w:shd w:val="clear" w:color="auto" w:fill="FFF2CC"/>
            <w:vAlign w:val="center"/>
          </w:tcPr>
          <w:p w14:paraId="142F3EFC" w14:textId="77777777" w:rsidR="00D35739" w:rsidRPr="003F08D7" w:rsidRDefault="00D35739" w:rsidP="00D35739">
            <w:pPr>
              <w:overflowPunct w:val="0"/>
              <w:autoSpaceDE w:val="0"/>
              <w:autoSpaceDN w:val="0"/>
              <w:adjustRightInd w:val="0"/>
              <w:textAlignment w:val="baseline"/>
              <w:rPr>
                <w:rFonts w:cs="Arial"/>
                <w:bCs/>
                <w:sz w:val="20"/>
                <w:lang w:val="en-GB" w:eastAsia="en-US"/>
              </w:rPr>
            </w:pPr>
          </w:p>
        </w:tc>
      </w:tr>
      <w:tr w:rsidR="00D35739" w:rsidRPr="003F08D7" w14:paraId="47ACF167" w14:textId="77777777" w:rsidTr="00D35739">
        <w:tc>
          <w:tcPr>
            <w:tcW w:w="2268" w:type="dxa"/>
            <w:vAlign w:val="center"/>
          </w:tcPr>
          <w:p w14:paraId="79B91502" w14:textId="77777777" w:rsidR="00D35739" w:rsidRPr="003F08D7" w:rsidRDefault="00D35739" w:rsidP="00D35739">
            <w:pPr>
              <w:overflowPunct w:val="0"/>
              <w:autoSpaceDE w:val="0"/>
              <w:autoSpaceDN w:val="0"/>
              <w:adjustRightInd w:val="0"/>
              <w:spacing w:before="0" w:after="0"/>
              <w:textAlignment w:val="baseline"/>
              <w:rPr>
                <w:rFonts w:cs="Arial"/>
                <w:sz w:val="20"/>
                <w:lang w:val="en-GB"/>
              </w:rPr>
            </w:pPr>
            <w:r w:rsidRPr="003F08D7">
              <w:rPr>
                <w:rFonts w:cs="Arial"/>
                <w:sz w:val="20"/>
                <w:lang w:val="en-GB"/>
              </w:rPr>
              <w:t>Accreditation process:</w:t>
            </w:r>
          </w:p>
        </w:tc>
        <w:tc>
          <w:tcPr>
            <w:tcW w:w="7360" w:type="dxa"/>
            <w:gridSpan w:val="4"/>
            <w:shd w:val="clear" w:color="auto" w:fill="FFF2CC"/>
            <w:vAlign w:val="center"/>
          </w:tcPr>
          <w:sdt>
            <w:sdtPr>
              <w:rPr>
                <w:sz w:val="20"/>
                <w:lang w:val="en-GB" w:eastAsia="en-US"/>
              </w:rPr>
              <w:id w:val="-1496878041"/>
              <w:placeholder>
                <w:docPart w:val="6D494E5EDF034B42BE6AE275952D8B61"/>
              </w:placeholder>
              <w:showingPlcHdr/>
              <w:dropDownList>
                <w:listItem w:value="Wählen Sie ein Element aus."/>
                <w:listItem w:displayText="Initial accreditation" w:value="Initial accreditation"/>
                <w:listItem w:displayText="Surveillance of accreditation" w:value="Surveillance of accreditation"/>
                <w:listItem w:displayText="Change of accreditation" w:value="Change of accreditation"/>
                <w:listItem w:displayText="Surveillance and change of accreditation" w:value="Surveillance and change of accreditation"/>
                <w:listItem w:displayText="Reaccreditation" w:value="Reaccreditation"/>
                <w:listItem w:displayText="Reassessment" w:value="Reassessment"/>
                <w:listItem w:displayText="Reassessment and change of accreditation" w:value="Reassessment and change of accreditation"/>
              </w:dropDownList>
            </w:sdtPr>
            <w:sdtContent>
              <w:p w14:paraId="4C67DD98" w14:textId="77777777" w:rsidR="00D35739" w:rsidRPr="003F08D7" w:rsidRDefault="00D35739" w:rsidP="00D35739">
                <w:pPr>
                  <w:spacing w:before="0" w:after="0"/>
                  <w:rPr>
                    <w:sz w:val="20"/>
                    <w:lang w:val="en-GB" w:eastAsia="en-US"/>
                  </w:rPr>
                </w:pPr>
                <w:r w:rsidRPr="003F08D7">
                  <w:rPr>
                    <w:rStyle w:val="Platzhaltertext"/>
                    <w:sz w:val="20"/>
                    <w:lang w:val="en-GB" w:eastAsia="en-US"/>
                  </w:rPr>
                  <w:t>Please select</w:t>
                </w:r>
              </w:p>
            </w:sdtContent>
          </w:sdt>
        </w:tc>
      </w:tr>
      <w:tr w:rsidR="00D35739" w:rsidRPr="003F08D7" w14:paraId="34FD39C4" w14:textId="77777777" w:rsidTr="00D35739">
        <w:tc>
          <w:tcPr>
            <w:tcW w:w="2268" w:type="dxa"/>
            <w:vAlign w:val="center"/>
          </w:tcPr>
          <w:p w14:paraId="50B5C672" w14:textId="77777777" w:rsidR="00D35739" w:rsidRPr="003F08D7" w:rsidRDefault="00D35739" w:rsidP="00D35739">
            <w:pPr>
              <w:overflowPunct w:val="0"/>
              <w:autoSpaceDE w:val="0"/>
              <w:autoSpaceDN w:val="0"/>
              <w:adjustRightInd w:val="0"/>
              <w:spacing w:before="0" w:after="0"/>
              <w:textAlignment w:val="baseline"/>
              <w:rPr>
                <w:rFonts w:cs="Arial"/>
                <w:sz w:val="20"/>
                <w:lang w:val="en-GB"/>
              </w:rPr>
            </w:pPr>
            <w:r w:rsidRPr="003F08D7">
              <w:rPr>
                <w:rFonts w:cs="Arial"/>
                <w:sz w:val="20"/>
                <w:lang w:val="en-GB"/>
              </w:rPr>
              <w:t>Assessment type</w:t>
            </w:r>
            <w:r w:rsidRPr="003F08D7">
              <w:rPr>
                <w:rStyle w:val="Funotenzeichen"/>
                <w:rFonts w:cs="Arial"/>
                <w:sz w:val="20"/>
                <w:vertAlign w:val="baseline"/>
                <w:lang w:val="en-GB"/>
              </w:rPr>
              <w:t xml:space="preserve"> </w:t>
            </w:r>
            <w:r w:rsidRPr="003F08D7">
              <w:rPr>
                <w:rStyle w:val="Funotenzeichen"/>
                <w:rFonts w:cs="Arial"/>
                <w:sz w:val="20"/>
                <w:lang w:val="en-GB"/>
              </w:rPr>
              <w:footnoteReference w:id="1"/>
            </w:r>
            <w:r w:rsidRPr="003F08D7">
              <w:rPr>
                <w:rFonts w:cs="Arial"/>
                <w:sz w:val="20"/>
                <w:lang w:val="en-GB"/>
              </w:rPr>
              <w:t xml:space="preserve"> :</w:t>
            </w:r>
          </w:p>
        </w:tc>
        <w:tc>
          <w:tcPr>
            <w:tcW w:w="7360" w:type="dxa"/>
            <w:gridSpan w:val="4"/>
            <w:shd w:val="clear" w:color="auto" w:fill="FFF2CC"/>
            <w:vAlign w:val="center"/>
          </w:tcPr>
          <w:p w14:paraId="688AEEEF" w14:textId="77777777" w:rsidR="00D35739" w:rsidRPr="003F08D7" w:rsidRDefault="00D35739" w:rsidP="00D35739">
            <w:pPr>
              <w:overflowPunct w:val="0"/>
              <w:autoSpaceDE w:val="0"/>
              <w:autoSpaceDN w:val="0"/>
              <w:adjustRightInd w:val="0"/>
              <w:spacing w:before="0" w:after="0"/>
              <w:textAlignment w:val="baseline"/>
              <w:rPr>
                <w:rFonts w:cs="Arial"/>
                <w:sz w:val="20"/>
                <w:lang w:val="en-GB"/>
              </w:rPr>
            </w:pPr>
          </w:p>
        </w:tc>
      </w:tr>
      <w:tr w:rsidR="00D35739" w:rsidRPr="003F08D7" w14:paraId="41DA341A" w14:textId="77777777" w:rsidTr="00D35739">
        <w:tblPrEx>
          <w:tblLook w:val="0000" w:firstRow="0" w:lastRow="0" w:firstColumn="0" w:lastColumn="0" w:noHBand="0" w:noVBand="0"/>
        </w:tblPrEx>
        <w:tc>
          <w:tcPr>
            <w:tcW w:w="3836" w:type="dxa"/>
            <w:gridSpan w:val="3"/>
            <w:vAlign w:val="center"/>
          </w:tcPr>
          <w:p w14:paraId="719DE01A" w14:textId="77777777" w:rsidR="00D35739" w:rsidRPr="003F08D7" w:rsidRDefault="00D35739" w:rsidP="00D35739">
            <w:pPr>
              <w:spacing w:before="0" w:after="0"/>
              <w:rPr>
                <w:rFonts w:cs="Arial"/>
                <w:sz w:val="20"/>
                <w:lang w:val="en-GB"/>
              </w:rPr>
            </w:pPr>
            <w:r w:rsidRPr="003F08D7">
              <w:rPr>
                <w:rFonts w:cs="Arial"/>
                <w:sz w:val="20"/>
                <w:lang w:val="en-GB"/>
              </w:rPr>
              <w:t>Laboratory with several locations:</w:t>
            </w:r>
          </w:p>
        </w:tc>
        <w:tc>
          <w:tcPr>
            <w:tcW w:w="1638" w:type="dxa"/>
            <w:tcBorders>
              <w:right w:val="nil"/>
            </w:tcBorders>
            <w:shd w:val="clear" w:color="auto" w:fill="FFF2CC"/>
            <w:vAlign w:val="center"/>
          </w:tcPr>
          <w:p w14:paraId="50AB45B9" w14:textId="77777777" w:rsidR="00D35739" w:rsidRPr="003F08D7" w:rsidRDefault="009329C6" w:rsidP="00D35739">
            <w:pPr>
              <w:spacing w:before="0" w:after="0"/>
              <w:rPr>
                <w:rFonts w:asciiTheme="minorHAnsi" w:hAnsiTheme="minorHAnsi" w:cstheme="minorHAnsi"/>
                <w:sz w:val="20"/>
                <w:lang w:val="en-GB"/>
              </w:rPr>
            </w:pPr>
            <w:sdt>
              <w:sdtPr>
                <w:rPr>
                  <w:rFonts w:asciiTheme="minorHAnsi" w:hAnsiTheme="minorHAnsi" w:cstheme="minorHAnsi"/>
                  <w:sz w:val="20"/>
                  <w:lang w:val="en-GB"/>
                </w:rPr>
                <w:id w:val="1071691506"/>
                <w14:checkbox>
                  <w14:checked w14:val="0"/>
                  <w14:checkedState w14:val="2612" w14:font="MS Gothic"/>
                  <w14:uncheckedState w14:val="2610" w14:font="MS Gothic"/>
                </w14:checkbox>
              </w:sdtPr>
              <w:sdtContent>
                <w:r w:rsidR="00D35739" w:rsidRPr="003F08D7">
                  <w:rPr>
                    <w:rFonts w:ascii="Segoe UI Symbol" w:eastAsia="MS Gothic" w:hAnsi="Segoe UI Symbol" w:cs="Segoe UI Symbol"/>
                    <w:sz w:val="20"/>
                    <w:lang w:val="en-GB"/>
                  </w:rPr>
                  <w:t>☐</w:t>
                </w:r>
              </w:sdtContent>
            </w:sdt>
            <w:r w:rsidR="00D35739" w:rsidRPr="003F08D7">
              <w:rPr>
                <w:rFonts w:asciiTheme="minorHAnsi" w:hAnsiTheme="minorHAnsi" w:cstheme="minorHAnsi"/>
                <w:sz w:val="20"/>
                <w:lang w:val="en-GB"/>
              </w:rPr>
              <w:t xml:space="preserve"> </w:t>
            </w:r>
            <w:r w:rsidR="00D35739" w:rsidRPr="003F08D7">
              <w:rPr>
                <w:rFonts w:asciiTheme="minorHAnsi" w:hAnsiTheme="minorHAnsi" w:cstheme="minorHAnsi"/>
                <w:bCs/>
                <w:sz w:val="20"/>
                <w:lang w:val="en-GB"/>
              </w:rPr>
              <w:t>Yes</w:t>
            </w:r>
          </w:p>
        </w:tc>
        <w:tc>
          <w:tcPr>
            <w:tcW w:w="4154" w:type="dxa"/>
            <w:tcBorders>
              <w:left w:val="nil"/>
            </w:tcBorders>
            <w:shd w:val="clear" w:color="auto" w:fill="FFF2CC"/>
            <w:vAlign w:val="center"/>
          </w:tcPr>
          <w:p w14:paraId="559EA2D9" w14:textId="77777777" w:rsidR="00D35739" w:rsidRPr="003F08D7" w:rsidRDefault="009329C6" w:rsidP="00D35739">
            <w:pPr>
              <w:spacing w:before="0" w:after="0"/>
              <w:rPr>
                <w:rFonts w:asciiTheme="minorHAnsi" w:hAnsiTheme="minorHAnsi" w:cstheme="minorHAnsi"/>
                <w:sz w:val="20"/>
                <w:lang w:val="en-GB"/>
              </w:rPr>
            </w:pPr>
            <w:sdt>
              <w:sdtPr>
                <w:rPr>
                  <w:rFonts w:asciiTheme="minorHAnsi" w:hAnsiTheme="minorHAnsi" w:cstheme="minorHAnsi"/>
                  <w:sz w:val="20"/>
                  <w:lang w:val="en-GB"/>
                </w:rPr>
                <w:id w:val="-732462488"/>
                <w14:checkbox>
                  <w14:checked w14:val="0"/>
                  <w14:checkedState w14:val="2612" w14:font="MS Gothic"/>
                  <w14:uncheckedState w14:val="2610" w14:font="MS Gothic"/>
                </w14:checkbox>
              </w:sdtPr>
              <w:sdtContent>
                <w:r w:rsidR="00D35739" w:rsidRPr="003F08D7">
                  <w:rPr>
                    <w:rFonts w:ascii="Segoe UI Symbol" w:eastAsia="MS Gothic" w:hAnsi="Segoe UI Symbol" w:cs="Segoe UI Symbol"/>
                    <w:sz w:val="20"/>
                    <w:lang w:val="en-GB"/>
                  </w:rPr>
                  <w:t>☐</w:t>
                </w:r>
              </w:sdtContent>
            </w:sdt>
            <w:r w:rsidR="00D35739" w:rsidRPr="003F08D7">
              <w:rPr>
                <w:rFonts w:asciiTheme="minorHAnsi" w:hAnsiTheme="minorHAnsi" w:cstheme="minorHAnsi"/>
                <w:sz w:val="20"/>
                <w:lang w:val="en-GB"/>
              </w:rPr>
              <w:t xml:space="preserve"> </w:t>
            </w:r>
            <w:r w:rsidR="00D35739" w:rsidRPr="003F08D7">
              <w:rPr>
                <w:rFonts w:asciiTheme="minorHAnsi" w:hAnsiTheme="minorHAnsi" w:cstheme="minorHAnsi"/>
                <w:bCs/>
                <w:sz w:val="20"/>
                <w:lang w:val="en-GB"/>
              </w:rPr>
              <w:t>No</w:t>
            </w:r>
          </w:p>
        </w:tc>
      </w:tr>
      <w:tr w:rsidR="00D35739" w:rsidRPr="005F5944" w14:paraId="184B9A98" w14:textId="77777777" w:rsidTr="00D35739">
        <w:tblPrEx>
          <w:tblLook w:val="0000" w:firstRow="0" w:lastRow="0" w:firstColumn="0" w:lastColumn="0" w:noHBand="0" w:noVBand="0"/>
        </w:tblPrEx>
        <w:tc>
          <w:tcPr>
            <w:tcW w:w="3836" w:type="dxa"/>
            <w:gridSpan w:val="3"/>
          </w:tcPr>
          <w:p w14:paraId="6B0D980B" w14:textId="77777777" w:rsidR="00D35739" w:rsidRPr="003F08D7" w:rsidRDefault="00D35739" w:rsidP="00D35739">
            <w:pPr>
              <w:spacing w:before="0" w:after="0"/>
              <w:rPr>
                <w:rFonts w:cs="Arial"/>
                <w:sz w:val="20"/>
                <w:lang w:val="en-GB"/>
              </w:rPr>
            </w:pPr>
            <w:r w:rsidRPr="003F08D7">
              <w:rPr>
                <w:rFonts w:cs="Arial"/>
                <w:sz w:val="20"/>
                <w:lang w:val="en-GB"/>
              </w:rPr>
              <w:t>Name / Address of assessed locations:</w:t>
            </w:r>
          </w:p>
        </w:tc>
        <w:tc>
          <w:tcPr>
            <w:tcW w:w="5792" w:type="dxa"/>
            <w:gridSpan w:val="2"/>
            <w:shd w:val="clear" w:color="auto" w:fill="FFF2CC"/>
          </w:tcPr>
          <w:p w14:paraId="038ECC98" w14:textId="77777777" w:rsidR="00D35739" w:rsidRPr="003F08D7" w:rsidRDefault="00D35739" w:rsidP="00D35739">
            <w:pPr>
              <w:spacing w:before="0" w:after="0"/>
              <w:rPr>
                <w:rFonts w:cs="Arial"/>
                <w:sz w:val="20"/>
                <w:lang w:val="en-GB"/>
              </w:rPr>
            </w:pPr>
          </w:p>
        </w:tc>
      </w:tr>
    </w:tbl>
    <w:p w14:paraId="3522E7FA" w14:textId="77777777" w:rsidR="00030147" w:rsidRPr="003F08D7" w:rsidRDefault="00030147" w:rsidP="00030147">
      <w:pPr>
        <w:spacing w:before="0" w:after="0"/>
        <w:rPr>
          <w:sz w:val="16"/>
          <w:szCs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8"/>
        <w:gridCol w:w="3336"/>
        <w:gridCol w:w="4104"/>
      </w:tblGrid>
      <w:tr w:rsidR="00D35739" w:rsidRPr="003F08D7" w14:paraId="129750C4" w14:textId="77777777" w:rsidTr="00D35739">
        <w:tc>
          <w:tcPr>
            <w:tcW w:w="96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D8D605" w14:textId="77777777" w:rsidR="00D35739" w:rsidRPr="003F08D7" w:rsidRDefault="00D35739" w:rsidP="00D35739">
            <w:pPr>
              <w:spacing w:before="0" w:after="0"/>
              <w:rPr>
                <w:b/>
                <w:sz w:val="20"/>
                <w:lang w:val="en-GB"/>
              </w:rPr>
            </w:pPr>
            <w:r w:rsidRPr="003F08D7">
              <w:rPr>
                <w:b/>
                <w:sz w:val="20"/>
                <w:lang w:val="en-GB"/>
              </w:rPr>
              <w:t>Details of the assessor</w:t>
            </w:r>
          </w:p>
        </w:tc>
      </w:tr>
      <w:tr w:rsidR="00D35739" w:rsidRPr="003F08D7" w14:paraId="5FA85F3A" w14:textId="77777777" w:rsidTr="00D35739">
        <w:tc>
          <w:tcPr>
            <w:tcW w:w="2188" w:type="dxa"/>
            <w:vAlign w:val="center"/>
          </w:tcPr>
          <w:p w14:paraId="5202259A" w14:textId="77777777" w:rsidR="00D35739" w:rsidRPr="003F08D7" w:rsidRDefault="00D35739" w:rsidP="00D35739">
            <w:pPr>
              <w:spacing w:before="0" w:after="0"/>
              <w:rPr>
                <w:rFonts w:cs="Arial"/>
                <w:bCs/>
                <w:sz w:val="20"/>
                <w:lang w:val="en-GB"/>
              </w:rPr>
            </w:pPr>
            <w:r w:rsidRPr="003F08D7">
              <w:rPr>
                <w:sz w:val="20"/>
                <w:lang w:val="en-GB"/>
              </w:rPr>
              <w:t>Name</w:t>
            </w:r>
            <w:r w:rsidRPr="003F08D7">
              <w:rPr>
                <w:rFonts w:cs="Arial"/>
                <w:bCs/>
                <w:sz w:val="20"/>
                <w:lang w:val="en-GB"/>
              </w:rPr>
              <w:t>:</w:t>
            </w:r>
          </w:p>
        </w:tc>
        <w:tc>
          <w:tcPr>
            <w:tcW w:w="7440" w:type="dxa"/>
            <w:gridSpan w:val="2"/>
            <w:shd w:val="clear" w:color="auto" w:fill="FFF2CC"/>
            <w:vAlign w:val="center"/>
          </w:tcPr>
          <w:p w14:paraId="376959D7" w14:textId="0DD0EB90" w:rsidR="00D35739" w:rsidRPr="003F08D7" w:rsidRDefault="00D35739" w:rsidP="00D35739">
            <w:pPr>
              <w:pStyle w:val="FVBegutachter"/>
              <w:spacing w:before="0" w:after="0"/>
              <w:rPr>
                <w:rFonts w:cs="Arial"/>
                <w:b w:val="0"/>
                <w:sz w:val="20"/>
                <w:lang w:val="en-GB"/>
              </w:rPr>
            </w:pPr>
          </w:p>
        </w:tc>
      </w:tr>
      <w:tr w:rsidR="00D35739" w:rsidRPr="003F08D7" w14:paraId="56C51156" w14:textId="77777777" w:rsidTr="00D35739">
        <w:tc>
          <w:tcPr>
            <w:tcW w:w="2188" w:type="dxa"/>
            <w:vAlign w:val="center"/>
          </w:tcPr>
          <w:p w14:paraId="595A10E8" w14:textId="77777777" w:rsidR="00D35739" w:rsidRPr="003F08D7" w:rsidRDefault="00D35739" w:rsidP="00D35739">
            <w:pPr>
              <w:overflowPunct w:val="0"/>
              <w:autoSpaceDE w:val="0"/>
              <w:autoSpaceDN w:val="0"/>
              <w:adjustRightInd w:val="0"/>
              <w:spacing w:before="0" w:after="0"/>
              <w:textAlignment w:val="baseline"/>
              <w:rPr>
                <w:rFonts w:cs="Arial"/>
                <w:bCs/>
                <w:sz w:val="20"/>
                <w:lang w:val="en-GB"/>
              </w:rPr>
            </w:pPr>
            <w:r w:rsidRPr="003F08D7">
              <w:rPr>
                <w:rFonts w:cs="Arial"/>
                <w:bCs/>
                <w:sz w:val="20"/>
                <w:lang w:val="en-GB"/>
              </w:rPr>
              <w:t>Status:</w:t>
            </w:r>
          </w:p>
        </w:tc>
        <w:tc>
          <w:tcPr>
            <w:tcW w:w="3336" w:type="dxa"/>
            <w:shd w:val="clear" w:color="auto" w:fill="FFF2CC"/>
            <w:vAlign w:val="center"/>
          </w:tcPr>
          <w:p w14:paraId="6F477024" w14:textId="77777777" w:rsidR="00D35739" w:rsidRPr="003F08D7" w:rsidRDefault="009329C6" w:rsidP="00D35739">
            <w:pPr>
              <w:overflowPunct w:val="0"/>
              <w:autoSpaceDE w:val="0"/>
              <w:autoSpaceDN w:val="0"/>
              <w:adjustRightInd w:val="0"/>
              <w:spacing w:before="0" w:after="0"/>
              <w:textAlignment w:val="baseline"/>
              <w:rPr>
                <w:rFonts w:cs="Arial"/>
                <w:bCs/>
                <w:sz w:val="20"/>
                <w:lang w:val="en-GB"/>
              </w:rPr>
            </w:pPr>
            <w:sdt>
              <w:sdtPr>
                <w:rPr>
                  <w:rFonts w:asciiTheme="minorHAnsi" w:hAnsiTheme="minorHAnsi" w:cstheme="minorHAnsi"/>
                  <w:sz w:val="20"/>
                  <w:lang w:val="en-GB"/>
                </w:rPr>
                <w:id w:val="-1092555805"/>
                <w14:checkbox>
                  <w14:checked w14:val="0"/>
                  <w14:checkedState w14:val="2612" w14:font="MS Gothic"/>
                  <w14:uncheckedState w14:val="2610" w14:font="MS Gothic"/>
                </w14:checkbox>
              </w:sdtPr>
              <w:sdtContent>
                <w:r w:rsidR="00D35739" w:rsidRPr="003F08D7">
                  <w:rPr>
                    <w:rFonts w:ascii="Segoe UI Symbol" w:eastAsia="MS Gothic" w:hAnsi="Segoe UI Symbol" w:cs="Segoe UI Symbol"/>
                    <w:sz w:val="20"/>
                    <w:lang w:val="en-GB"/>
                  </w:rPr>
                  <w:t>☐</w:t>
                </w:r>
              </w:sdtContent>
            </w:sdt>
            <w:r w:rsidR="00D35739" w:rsidRPr="003F08D7">
              <w:rPr>
                <w:rFonts w:asciiTheme="minorHAnsi" w:hAnsiTheme="minorHAnsi" w:cstheme="minorHAnsi"/>
                <w:sz w:val="20"/>
                <w:lang w:val="en-GB"/>
              </w:rPr>
              <w:t xml:space="preserve"> </w:t>
            </w:r>
            <w:r w:rsidR="00D35739" w:rsidRPr="003F08D7">
              <w:rPr>
                <w:rFonts w:cs="Arial"/>
                <w:bCs/>
                <w:sz w:val="20"/>
                <w:lang w:val="en-GB"/>
              </w:rPr>
              <w:t>System Assessor</w:t>
            </w:r>
          </w:p>
        </w:tc>
        <w:tc>
          <w:tcPr>
            <w:tcW w:w="4104" w:type="dxa"/>
            <w:shd w:val="clear" w:color="auto" w:fill="FFF2CC"/>
            <w:vAlign w:val="center"/>
          </w:tcPr>
          <w:p w14:paraId="22A60972" w14:textId="77777777" w:rsidR="00D35739" w:rsidRPr="003F08D7" w:rsidRDefault="009329C6" w:rsidP="00D35739">
            <w:pPr>
              <w:overflowPunct w:val="0"/>
              <w:autoSpaceDE w:val="0"/>
              <w:autoSpaceDN w:val="0"/>
              <w:adjustRightInd w:val="0"/>
              <w:spacing w:before="0" w:after="0"/>
              <w:textAlignment w:val="baseline"/>
              <w:rPr>
                <w:rFonts w:cs="Arial"/>
                <w:bCs/>
                <w:sz w:val="20"/>
                <w:lang w:val="en-GB"/>
              </w:rPr>
            </w:pPr>
            <w:sdt>
              <w:sdtPr>
                <w:rPr>
                  <w:rFonts w:asciiTheme="minorHAnsi" w:hAnsiTheme="minorHAnsi" w:cstheme="minorHAnsi"/>
                  <w:sz w:val="20"/>
                  <w:lang w:val="en-GB"/>
                </w:rPr>
                <w:id w:val="-1116982203"/>
                <w14:checkbox>
                  <w14:checked w14:val="0"/>
                  <w14:checkedState w14:val="2612" w14:font="MS Gothic"/>
                  <w14:uncheckedState w14:val="2610" w14:font="MS Gothic"/>
                </w14:checkbox>
              </w:sdtPr>
              <w:sdtContent>
                <w:r w:rsidR="00D35739" w:rsidRPr="003F08D7">
                  <w:rPr>
                    <w:rFonts w:ascii="Segoe UI Symbol" w:eastAsia="MS Gothic" w:hAnsi="Segoe UI Symbol" w:cs="Segoe UI Symbol"/>
                    <w:sz w:val="20"/>
                    <w:lang w:val="en-GB"/>
                  </w:rPr>
                  <w:t>☐</w:t>
                </w:r>
              </w:sdtContent>
            </w:sdt>
            <w:r w:rsidR="00D35739" w:rsidRPr="003F08D7">
              <w:rPr>
                <w:rFonts w:asciiTheme="minorHAnsi" w:hAnsiTheme="minorHAnsi" w:cstheme="minorHAnsi"/>
                <w:sz w:val="20"/>
                <w:lang w:val="en-GB"/>
              </w:rPr>
              <w:t xml:space="preserve"> </w:t>
            </w:r>
            <w:r w:rsidR="00D35739" w:rsidRPr="003F08D7">
              <w:rPr>
                <w:rFonts w:cs="Arial"/>
                <w:bCs/>
                <w:sz w:val="20"/>
                <w:lang w:val="en-GB"/>
              </w:rPr>
              <w:t>Technical Assessor</w:t>
            </w:r>
          </w:p>
        </w:tc>
      </w:tr>
    </w:tbl>
    <w:p w14:paraId="35AABBCF" w14:textId="77777777" w:rsidR="00C712D1" w:rsidRPr="003F08D7" w:rsidRDefault="00C712D1" w:rsidP="00DE3AE6">
      <w:pPr>
        <w:spacing w:before="0" w:after="0"/>
        <w:rPr>
          <w:sz w:val="16"/>
          <w:szCs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28"/>
      </w:tblGrid>
      <w:tr w:rsidR="00D35739" w:rsidRPr="005F5944" w14:paraId="24F27ECA" w14:textId="77777777" w:rsidTr="009329C6">
        <w:tc>
          <w:tcPr>
            <w:tcW w:w="9628" w:type="dxa"/>
            <w:shd w:val="clear" w:color="auto" w:fill="D9D9D9"/>
          </w:tcPr>
          <w:p w14:paraId="429D3B23" w14:textId="77777777" w:rsidR="00D35739" w:rsidRPr="003F08D7" w:rsidRDefault="00D35739" w:rsidP="00D35739">
            <w:pPr>
              <w:spacing w:before="0" w:after="0"/>
              <w:rPr>
                <w:b/>
                <w:sz w:val="20"/>
                <w:lang w:val="en-GB"/>
              </w:rPr>
            </w:pPr>
            <w:r w:rsidRPr="003F08D7">
              <w:rPr>
                <w:b/>
                <w:sz w:val="20"/>
                <w:lang w:val="en-GB"/>
              </w:rPr>
              <w:t>Since the last assessment, the following h</w:t>
            </w:r>
            <w:bookmarkStart w:id="0" w:name="_GoBack"/>
            <w:bookmarkEnd w:id="0"/>
            <w:r w:rsidRPr="003F08D7">
              <w:rPr>
                <w:b/>
                <w:sz w:val="20"/>
                <w:lang w:val="en-GB"/>
              </w:rPr>
              <w:t>ave been introduced and applied within the scope of accreditation:</w:t>
            </w:r>
          </w:p>
        </w:tc>
      </w:tr>
      <w:tr w:rsidR="00D35739" w:rsidRPr="005F5944" w14:paraId="601CAD74" w14:textId="77777777" w:rsidTr="009329C6">
        <w:tblPrEx>
          <w:tblLook w:val="04A0" w:firstRow="1" w:lastRow="0" w:firstColumn="1" w:lastColumn="0" w:noHBand="0" w:noVBand="1"/>
        </w:tblPrEx>
        <w:tc>
          <w:tcPr>
            <w:tcW w:w="9628" w:type="dxa"/>
            <w:shd w:val="clear" w:color="auto" w:fill="FFF2CC"/>
          </w:tcPr>
          <w:p w14:paraId="68FA29A6" w14:textId="6812411B" w:rsidR="00D35739" w:rsidRPr="003F08D7" w:rsidRDefault="009329C6" w:rsidP="00D35739">
            <w:pPr>
              <w:spacing w:before="0" w:after="0"/>
              <w:ind w:left="369" w:hanging="369"/>
              <w:rPr>
                <w:rFonts w:asciiTheme="minorHAnsi" w:hAnsiTheme="minorHAnsi" w:cstheme="minorHAnsi"/>
                <w:sz w:val="20"/>
                <w:lang w:val="en-GB"/>
              </w:rPr>
            </w:pPr>
            <w:sdt>
              <w:sdtPr>
                <w:rPr>
                  <w:rFonts w:asciiTheme="minorHAnsi" w:hAnsiTheme="minorHAnsi" w:cstheme="minorHAnsi"/>
                  <w:sz w:val="20"/>
                  <w:lang w:val="en-GB"/>
                </w:rPr>
                <w:id w:val="1416446033"/>
                <w14:checkbox>
                  <w14:checked w14:val="0"/>
                  <w14:checkedState w14:val="2612" w14:font="MS Gothic"/>
                  <w14:uncheckedState w14:val="2610" w14:font="MS Gothic"/>
                </w14:checkbox>
              </w:sdtPr>
              <w:sdtContent>
                <w:r w:rsidR="00D35739" w:rsidRPr="003F08D7">
                  <w:rPr>
                    <w:rFonts w:ascii="MS Gothic" w:eastAsia="MS Gothic" w:hAnsi="MS Gothic" w:cstheme="minorHAnsi"/>
                    <w:sz w:val="20"/>
                    <w:lang w:val="en-GB"/>
                  </w:rPr>
                  <w:t>☐</w:t>
                </w:r>
              </w:sdtContent>
            </w:sdt>
            <w:r w:rsidR="00D35739" w:rsidRPr="003F08D7">
              <w:rPr>
                <w:rFonts w:asciiTheme="minorHAnsi" w:hAnsiTheme="minorHAnsi" w:cstheme="minorHAnsi"/>
                <w:sz w:val="20"/>
                <w:lang w:val="en-GB"/>
              </w:rPr>
              <w:tab/>
            </w:r>
            <w:r w:rsidR="00D35739" w:rsidRPr="003F08D7">
              <w:rPr>
                <w:sz w:val="20"/>
                <w:lang w:val="en-GB"/>
              </w:rPr>
              <w:t xml:space="preserve">Standardized and/or equivalent </w:t>
            </w:r>
            <w:r w:rsidR="005C5B77" w:rsidRPr="003F08D7">
              <w:rPr>
                <w:sz w:val="20"/>
                <w:lang w:val="en-GB"/>
              </w:rPr>
              <w:t>examination</w:t>
            </w:r>
            <w:r w:rsidR="00D35739" w:rsidRPr="003F08D7">
              <w:rPr>
                <w:sz w:val="20"/>
                <w:lang w:val="en-GB"/>
              </w:rPr>
              <w:t xml:space="preserve"> methods (category </w:t>
            </w:r>
            <w:r>
              <w:rPr>
                <w:sz w:val="20"/>
                <w:lang w:val="en-GB"/>
              </w:rPr>
              <w:t>I</w:t>
            </w:r>
            <w:r w:rsidR="00D35739" w:rsidRPr="003F08D7">
              <w:rPr>
                <w:sz w:val="20"/>
                <w:lang w:val="en-GB"/>
              </w:rPr>
              <w:t>)</w:t>
            </w:r>
          </w:p>
        </w:tc>
      </w:tr>
      <w:tr w:rsidR="00D35739" w:rsidRPr="005F5944" w14:paraId="29EFD30B" w14:textId="77777777" w:rsidTr="009329C6">
        <w:tblPrEx>
          <w:tblLook w:val="04A0" w:firstRow="1" w:lastRow="0" w:firstColumn="1" w:lastColumn="0" w:noHBand="0" w:noVBand="1"/>
        </w:tblPrEx>
        <w:tc>
          <w:tcPr>
            <w:tcW w:w="9628" w:type="dxa"/>
            <w:shd w:val="clear" w:color="auto" w:fill="FFF2CC"/>
          </w:tcPr>
          <w:p w14:paraId="47372769" w14:textId="5DD023F0" w:rsidR="00D35739" w:rsidRPr="003F08D7" w:rsidRDefault="009329C6" w:rsidP="00D35739">
            <w:pPr>
              <w:spacing w:before="0" w:after="0"/>
              <w:ind w:left="369" w:hanging="369"/>
              <w:rPr>
                <w:sz w:val="20"/>
                <w:lang w:val="en-GB"/>
              </w:rPr>
            </w:pPr>
            <w:sdt>
              <w:sdtPr>
                <w:rPr>
                  <w:rFonts w:asciiTheme="minorHAnsi" w:hAnsiTheme="minorHAnsi" w:cstheme="minorHAnsi"/>
                  <w:sz w:val="20"/>
                  <w:lang w:val="en-GB"/>
                </w:rPr>
                <w:id w:val="-1540808880"/>
                <w14:checkbox>
                  <w14:checked w14:val="0"/>
                  <w14:checkedState w14:val="2612" w14:font="MS Gothic"/>
                  <w14:uncheckedState w14:val="2610" w14:font="MS Gothic"/>
                </w14:checkbox>
              </w:sdtPr>
              <w:sdtContent>
                <w:r w:rsidR="00D35739" w:rsidRPr="003F08D7">
                  <w:rPr>
                    <w:rFonts w:ascii="MS Gothic" w:eastAsia="MS Gothic" w:hAnsi="MS Gothic" w:cstheme="minorHAnsi"/>
                    <w:sz w:val="20"/>
                    <w:lang w:val="en-GB"/>
                  </w:rPr>
                  <w:t>☐</w:t>
                </w:r>
              </w:sdtContent>
            </w:sdt>
            <w:r w:rsidR="00D35739" w:rsidRPr="003F08D7">
              <w:rPr>
                <w:rFonts w:asciiTheme="minorHAnsi" w:hAnsiTheme="minorHAnsi" w:cstheme="minorHAnsi"/>
                <w:sz w:val="20"/>
                <w:lang w:val="en-GB"/>
              </w:rPr>
              <w:tab/>
            </w:r>
            <w:r w:rsidR="00D35739" w:rsidRPr="003F08D7">
              <w:rPr>
                <w:sz w:val="20"/>
                <w:lang w:val="en-GB"/>
              </w:rPr>
              <w:t xml:space="preserve">Modified, new or/and further developed </w:t>
            </w:r>
            <w:r w:rsidR="0091356E" w:rsidRPr="003F08D7">
              <w:rPr>
                <w:sz w:val="20"/>
                <w:lang w:val="en-GB"/>
              </w:rPr>
              <w:t>examination</w:t>
            </w:r>
            <w:r w:rsidR="00D35739" w:rsidRPr="003F08D7">
              <w:rPr>
                <w:sz w:val="20"/>
                <w:lang w:val="en-GB"/>
              </w:rPr>
              <w:t xml:space="preserve"> methods (category </w:t>
            </w:r>
            <w:r>
              <w:rPr>
                <w:sz w:val="20"/>
                <w:lang w:val="en-GB"/>
              </w:rPr>
              <w:t>II</w:t>
            </w:r>
            <w:r w:rsidR="00D35739" w:rsidRPr="003F08D7">
              <w:rPr>
                <w:sz w:val="20"/>
                <w:lang w:val="en-GB"/>
              </w:rPr>
              <w:t>)</w:t>
            </w:r>
          </w:p>
        </w:tc>
      </w:tr>
    </w:tbl>
    <w:p w14:paraId="1615B556" w14:textId="77777777" w:rsidR="00F3700F" w:rsidRPr="003F08D7" w:rsidRDefault="00F3700F" w:rsidP="00F3700F">
      <w:pPr>
        <w:spacing w:before="0" w:after="0"/>
        <w:rPr>
          <w:sz w:val="16"/>
          <w:szCs w:val="16"/>
          <w:lang w:val="en-GB"/>
        </w:rPr>
      </w:pPr>
    </w:p>
    <w:p w14:paraId="75B6AB28" w14:textId="0AAF48D7" w:rsidR="005C5B77" w:rsidRPr="003F08D7" w:rsidRDefault="005C5B77" w:rsidP="005C5B77">
      <w:pPr>
        <w:spacing w:before="0"/>
        <w:rPr>
          <w:sz w:val="20"/>
          <w:lang w:val="en-GB"/>
        </w:rPr>
      </w:pPr>
      <w:r w:rsidRPr="003F08D7">
        <w:rPr>
          <w:sz w:val="20"/>
          <w:lang w:val="en-GB"/>
        </w:rPr>
        <w:t xml:space="preserve">This checklist is used to evaluate the </w:t>
      </w:r>
      <w:r w:rsidRPr="003F08D7">
        <w:rPr>
          <w:sz w:val="20"/>
          <w:u w:val="single"/>
          <w:lang w:val="en-GB"/>
        </w:rPr>
        <w:t xml:space="preserve">fulfilment of the requirements for accreditations with flexible scope of category </w:t>
      </w:r>
      <w:r w:rsidR="009329C6">
        <w:rPr>
          <w:sz w:val="20"/>
          <w:u w:val="single"/>
          <w:lang w:val="en-GB"/>
        </w:rPr>
        <w:t>I and II</w:t>
      </w:r>
      <w:r w:rsidRPr="003F08D7">
        <w:rPr>
          <w:sz w:val="20"/>
          <w:lang w:val="en-GB"/>
        </w:rPr>
        <w:t>.</w:t>
      </w:r>
    </w:p>
    <w:p w14:paraId="7BD126F2" w14:textId="4A547471" w:rsidR="005C5B77" w:rsidRPr="003F08D7" w:rsidRDefault="005C5B77" w:rsidP="005C5B77">
      <w:pPr>
        <w:rPr>
          <w:sz w:val="20"/>
          <w:lang w:val="en-GB"/>
        </w:rPr>
      </w:pPr>
      <w:r w:rsidRPr="003F08D7">
        <w:rPr>
          <w:sz w:val="20"/>
          <w:lang w:val="en-GB"/>
        </w:rPr>
        <w:t xml:space="preserve">In addition to the report for </w:t>
      </w:r>
      <w:r w:rsidRPr="003F08D7">
        <w:rPr>
          <w:sz w:val="20"/>
          <w:u w:val="single"/>
          <w:lang w:val="en-GB"/>
        </w:rPr>
        <w:t>medical laboratories</w:t>
      </w:r>
      <w:r w:rsidRPr="003F08D7">
        <w:rPr>
          <w:sz w:val="20"/>
          <w:lang w:val="en-GB"/>
        </w:rPr>
        <w:t xml:space="preserve">, this checklist covers the detailed requirements for laboratories that have applied for a flexible scope accreditation or have already received an accreditation with a flexible scope. The checklist only contains those requirements that must be taken into particular consideration for the application of a flexible scope of accreditation (Cat. </w:t>
      </w:r>
      <w:r w:rsidR="009329C6">
        <w:rPr>
          <w:sz w:val="20"/>
          <w:lang w:val="en-GB"/>
        </w:rPr>
        <w:t>I and II)</w:t>
      </w:r>
      <w:r w:rsidRPr="003F08D7">
        <w:rPr>
          <w:sz w:val="20"/>
          <w:lang w:val="en-GB"/>
        </w:rPr>
        <w:t xml:space="preserve"> </w:t>
      </w:r>
    </w:p>
    <w:p w14:paraId="53BE1E87" w14:textId="3AD44F04" w:rsidR="005C5B77" w:rsidRPr="003F08D7" w:rsidRDefault="005C5B77" w:rsidP="005C5B77">
      <w:pPr>
        <w:spacing w:before="0"/>
        <w:rPr>
          <w:sz w:val="20"/>
          <w:lang w:val="en-GB"/>
        </w:rPr>
      </w:pPr>
      <w:r w:rsidRPr="003F08D7">
        <w:rPr>
          <w:sz w:val="20"/>
          <w:lang w:val="en-GB"/>
        </w:rPr>
        <w:t>This checklist does NOT repeat the objective evidence (OE) and reviewed documents (RD) or text passages and descriptions of non-conformities already listed in the DIN EN ISO 1</w:t>
      </w:r>
      <w:r w:rsidR="009329C6">
        <w:rPr>
          <w:sz w:val="20"/>
          <w:lang w:val="en-GB"/>
        </w:rPr>
        <w:t>5189</w:t>
      </w:r>
      <w:r w:rsidRPr="003F08D7">
        <w:rPr>
          <w:sz w:val="20"/>
          <w:lang w:val="en-GB"/>
        </w:rPr>
        <w:t xml:space="preserve"> report. However, the responsible assessor </w:t>
      </w:r>
      <w:r w:rsidRPr="003F08D7">
        <w:rPr>
          <w:b/>
          <w:sz w:val="20"/>
          <w:lang w:val="en-GB"/>
        </w:rPr>
        <w:t>may</w:t>
      </w:r>
      <w:r w:rsidRPr="003F08D7">
        <w:rPr>
          <w:sz w:val="20"/>
          <w:lang w:val="en-GB"/>
        </w:rPr>
        <w:t xml:space="preserve"> reference supplementary documents and make comments. For unfulfilled requirements resulting from the application of this checklist, corresponding non-conformities are referenced in the partial assessment report.</w:t>
      </w:r>
    </w:p>
    <w:p w14:paraId="72AD86A4" w14:textId="77777777" w:rsidR="005C5B77" w:rsidRPr="003F08D7" w:rsidRDefault="005C5B77" w:rsidP="00F3700F">
      <w:pPr>
        <w:spacing w:before="0"/>
        <w:rPr>
          <w:sz w:val="20"/>
          <w:lang w:val="en-GB"/>
        </w:rPr>
      </w:pPr>
    </w:p>
    <w:p w14:paraId="36701BFF" w14:textId="55D9CD2F" w:rsidR="005C5B77" w:rsidRPr="003F08D7" w:rsidRDefault="005C5B77" w:rsidP="005C5B77">
      <w:pPr>
        <w:spacing w:after="120"/>
        <w:rPr>
          <w:sz w:val="20"/>
          <w:lang w:val="en-GB"/>
        </w:rPr>
      </w:pPr>
      <w:r w:rsidRPr="003F08D7">
        <w:rPr>
          <w:sz w:val="20"/>
          <w:lang w:val="en-GB"/>
        </w:rPr>
        <w:t xml:space="preserve">Note: The sections of the standard formatted in </w:t>
      </w:r>
      <w:proofErr w:type="spellStart"/>
      <w:r w:rsidRPr="0091356E">
        <w:rPr>
          <w:b/>
          <w:i/>
          <w:sz w:val="20"/>
          <w:lang w:val="en-GB"/>
        </w:rPr>
        <w:t>color</w:t>
      </w:r>
      <w:proofErr w:type="spellEnd"/>
      <w:r w:rsidRPr="003F08D7">
        <w:rPr>
          <w:sz w:val="20"/>
          <w:lang w:val="en-GB"/>
        </w:rPr>
        <w:t xml:space="preserve"> in the table</w:t>
      </w:r>
      <w:r w:rsidR="005F5944">
        <w:rPr>
          <w:sz w:val="20"/>
          <w:lang w:val="en-GB"/>
        </w:rPr>
        <w:t xml:space="preserve"> below</w:t>
      </w:r>
      <w:r w:rsidRPr="003F08D7">
        <w:rPr>
          <w:sz w:val="20"/>
          <w:lang w:val="en-GB"/>
        </w:rPr>
        <w:t xml:space="preserve"> refer to the requirements of </w:t>
      </w:r>
      <w:r w:rsidR="00B759C9" w:rsidRPr="003F08D7">
        <w:rPr>
          <w:sz w:val="20"/>
          <w:lang w:val="en-GB"/>
        </w:rPr>
        <w:br/>
      </w:r>
      <w:r w:rsidR="00B759C9" w:rsidRPr="003F08D7">
        <w:rPr>
          <w:b/>
          <w:i/>
          <w:color w:val="4F81BD"/>
          <w:sz w:val="20"/>
          <w:lang w:val="en-GB"/>
        </w:rPr>
        <w:t>DIN EN</w:t>
      </w:r>
      <w:r w:rsidR="00B759C9" w:rsidRPr="003F08D7">
        <w:rPr>
          <w:sz w:val="20"/>
          <w:lang w:val="en-GB"/>
        </w:rPr>
        <w:t xml:space="preserve"> </w:t>
      </w:r>
      <w:r w:rsidR="00B759C9" w:rsidRPr="003F08D7">
        <w:rPr>
          <w:b/>
          <w:i/>
          <w:color w:val="4F81BD"/>
          <w:sz w:val="20"/>
          <w:lang w:val="en-GB"/>
        </w:rPr>
        <w:t xml:space="preserve">ISO 15189:2014 (blue) </w:t>
      </w:r>
      <w:r w:rsidRPr="003F08D7">
        <w:rPr>
          <w:sz w:val="20"/>
          <w:lang w:val="en-GB"/>
        </w:rPr>
        <w:t xml:space="preserve">and </w:t>
      </w:r>
      <w:r w:rsidR="00B759C9" w:rsidRPr="003F08D7">
        <w:rPr>
          <w:b/>
          <w:i/>
          <w:color w:val="C00000"/>
          <w:sz w:val="20"/>
          <w:lang w:val="en-GB"/>
        </w:rPr>
        <w:t>DIN EN ISO 15189:2023 (red)</w:t>
      </w:r>
      <w:r w:rsidR="009329C6">
        <w:rPr>
          <w:b/>
          <w:i/>
          <w:color w:val="C00000"/>
          <w:sz w:val="20"/>
          <w:lang w:val="en-GB"/>
        </w:rPr>
        <w:t xml:space="preserve"> or DIN EN ISO 15189:2024 (red)</w:t>
      </w:r>
      <w:r w:rsidRPr="003F08D7">
        <w:rPr>
          <w:sz w:val="20"/>
          <w:lang w:val="en-GB"/>
        </w:rPr>
        <w:t>.</w:t>
      </w:r>
    </w:p>
    <w:p w14:paraId="5A10483E" w14:textId="324512E8" w:rsidR="00B759C9" w:rsidRPr="003F08D7" w:rsidRDefault="00B759C9">
      <w:pPr>
        <w:spacing w:before="0" w:after="0"/>
        <w:rPr>
          <w:sz w:val="20"/>
          <w:lang w:val="en-GB"/>
        </w:rPr>
      </w:pPr>
      <w:r w:rsidRPr="003F08D7">
        <w:rPr>
          <w:sz w:val="20"/>
          <w:lang w:val="en-GB"/>
        </w:rPr>
        <w:br w:type="page"/>
      </w:r>
    </w:p>
    <w:p w14:paraId="1EF32A5F" w14:textId="77777777" w:rsidR="00560787" w:rsidRPr="003F08D7" w:rsidRDefault="00560787" w:rsidP="00A11DF6">
      <w:pPr>
        <w:spacing w:after="120"/>
        <w:rPr>
          <w:sz w:val="20"/>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53"/>
        <w:gridCol w:w="1327"/>
        <w:gridCol w:w="1701"/>
        <w:gridCol w:w="567"/>
        <w:gridCol w:w="1417"/>
        <w:gridCol w:w="1418"/>
        <w:gridCol w:w="709"/>
        <w:gridCol w:w="688"/>
        <w:gridCol w:w="1148"/>
        <w:gridCol w:w="6"/>
      </w:tblGrid>
      <w:tr w:rsidR="00B759C9" w:rsidRPr="003F08D7" w14:paraId="0164F0A5" w14:textId="77777777" w:rsidTr="00B759C9">
        <w:trPr>
          <w:gridAfter w:val="1"/>
          <w:wAfter w:w="6" w:type="dxa"/>
          <w:cantSplit/>
          <w:tblHeader/>
        </w:trPr>
        <w:tc>
          <w:tcPr>
            <w:tcW w:w="653" w:type="dxa"/>
            <w:tcBorders>
              <w:top w:val="single" w:sz="4" w:space="0" w:color="auto"/>
            </w:tcBorders>
            <w:shd w:val="clear" w:color="auto" w:fill="D9D9D9"/>
            <w:tcMar>
              <w:left w:w="28" w:type="dxa"/>
              <w:right w:w="28" w:type="dxa"/>
            </w:tcMar>
          </w:tcPr>
          <w:p w14:paraId="70C4ECA5" w14:textId="3285CEE5" w:rsidR="00B759C9" w:rsidRPr="003F08D7" w:rsidRDefault="00B759C9" w:rsidP="00B759C9">
            <w:pPr>
              <w:keepNext/>
              <w:spacing w:before="0" w:after="0"/>
              <w:rPr>
                <w:rFonts w:cs="Calibri"/>
                <w:b/>
                <w:sz w:val="18"/>
                <w:szCs w:val="18"/>
                <w:lang w:val="en-GB"/>
              </w:rPr>
            </w:pPr>
            <w:r w:rsidRPr="003F08D7">
              <w:rPr>
                <w:rFonts w:cs="Calibri"/>
                <w:b/>
                <w:sz w:val="18"/>
                <w:szCs w:val="18"/>
                <w:lang w:val="en-GB"/>
              </w:rPr>
              <w:t>Norm-</w:t>
            </w:r>
            <w:proofErr w:type="spellStart"/>
            <w:r w:rsidRPr="003F08D7">
              <w:rPr>
                <w:rFonts w:cs="Calibri"/>
                <w:b/>
                <w:sz w:val="18"/>
                <w:szCs w:val="18"/>
                <w:lang w:val="en-GB"/>
              </w:rPr>
              <w:t>punkt</w:t>
            </w:r>
            <w:proofErr w:type="spellEnd"/>
            <w:r w:rsidRPr="003F08D7">
              <w:rPr>
                <w:rFonts w:cs="Calibri"/>
                <w:b/>
                <w:sz w:val="18"/>
                <w:szCs w:val="18"/>
                <w:lang w:val="en-GB"/>
              </w:rPr>
              <w:t xml:space="preserve"> </w:t>
            </w:r>
            <w:r w:rsidRPr="003F08D7">
              <w:rPr>
                <w:rStyle w:val="Funotenzeichen"/>
                <w:rFonts w:cs="Calibri"/>
                <w:b/>
                <w:sz w:val="18"/>
                <w:szCs w:val="18"/>
                <w:lang w:val="en-GB"/>
              </w:rPr>
              <w:footnoteReference w:id="2"/>
            </w:r>
          </w:p>
        </w:tc>
        <w:tc>
          <w:tcPr>
            <w:tcW w:w="6430" w:type="dxa"/>
            <w:gridSpan w:val="5"/>
            <w:tcBorders>
              <w:top w:val="single" w:sz="4" w:space="0" w:color="auto"/>
            </w:tcBorders>
            <w:shd w:val="clear" w:color="auto" w:fill="D9D9D9"/>
            <w:tcMar>
              <w:left w:w="28" w:type="dxa"/>
              <w:right w:w="28" w:type="dxa"/>
            </w:tcMar>
          </w:tcPr>
          <w:p w14:paraId="4DB76E47" w14:textId="77777777" w:rsidR="00B759C9" w:rsidRPr="005F5944" w:rsidRDefault="00B759C9" w:rsidP="00B759C9">
            <w:pPr>
              <w:keepNext/>
              <w:spacing w:before="0" w:after="0"/>
              <w:jc w:val="center"/>
              <w:rPr>
                <w:rFonts w:cs="Calibri"/>
                <w:b/>
                <w:sz w:val="18"/>
                <w:szCs w:val="18"/>
              </w:rPr>
            </w:pPr>
            <w:r w:rsidRPr="005F5944">
              <w:rPr>
                <w:rFonts w:cs="Calibri"/>
                <w:b/>
                <w:sz w:val="18"/>
                <w:szCs w:val="18"/>
              </w:rPr>
              <w:t xml:space="preserve">Umsetzung der Anforderungen </w:t>
            </w:r>
            <w:r w:rsidRPr="005F5944">
              <w:rPr>
                <w:rFonts w:cs="Calibri"/>
                <w:b/>
                <w:sz w:val="18"/>
                <w:szCs w:val="18"/>
              </w:rPr>
              <w:br/>
              <w:t>in Bezug zum flexiblen Akkreditierungsbereich</w:t>
            </w:r>
          </w:p>
        </w:tc>
        <w:tc>
          <w:tcPr>
            <w:tcW w:w="709" w:type="dxa"/>
            <w:tcBorders>
              <w:top w:val="single" w:sz="4" w:space="0" w:color="auto"/>
            </w:tcBorders>
            <w:shd w:val="clear" w:color="auto" w:fill="D9D9D9"/>
            <w:tcMar>
              <w:left w:w="28" w:type="dxa"/>
              <w:right w:w="28" w:type="dxa"/>
            </w:tcMar>
          </w:tcPr>
          <w:p w14:paraId="110E68D8" w14:textId="253E50D0" w:rsidR="00B759C9" w:rsidRPr="003F08D7" w:rsidRDefault="00B759C9" w:rsidP="00B759C9">
            <w:pPr>
              <w:keepNext/>
              <w:spacing w:before="0" w:after="0"/>
              <w:jc w:val="center"/>
              <w:rPr>
                <w:rFonts w:cs="Calibri"/>
                <w:b/>
                <w:sz w:val="18"/>
                <w:szCs w:val="18"/>
                <w:lang w:val="en-GB"/>
              </w:rPr>
            </w:pPr>
            <w:r w:rsidRPr="003F08D7">
              <w:rPr>
                <w:rFonts w:cs="Calibri"/>
                <w:b/>
                <w:sz w:val="18"/>
                <w:szCs w:val="18"/>
                <w:lang w:val="en-GB"/>
              </w:rPr>
              <w:t>Fulfilled</w:t>
            </w:r>
          </w:p>
        </w:tc>
        <w:tc>
          <w:tcPr>
            <w:tcW w:w="688" w:type="dxa"/>
            <w:tcBorders>
              <w:top w:val="single" w:sz="4" w:space="0" w:color="auto"/>
            </w:tcBorders>
            <w:shd w:val="clear" w:color="auto" w:fill="D9D9D9"/>
            <w:tcMar>
              <w:left w:w="28" w:type="dxa"/>
              <w:right w:w="28" w:type="dxa"/>
            </w:tcMar>
          </w:tcPr>
          <w:p w14:paraId="70D8F225" w14:textId="6DCFD063" w:rsidR="00B759C9" w:rsidRPr="003F08D7" w:rsidRDefault="00B759C9" w:rsidP="00B759C9">
            <w:pPr>
              <w:keepNext/>
              <w:spacing w:before="0" w:after="0"/>
              <w:jc w:val="center"/>
              <w:rPr>
                <w:rFonts w:cs="Calibri"/>
                <w:b/>
                <w:sz w:val="18"/>
                <w:szCs w:val="18"/>
                <w:lang w:val="en-GB"/>
              </w:rPr>
            </w:pPr>
            <w:r w:rsidRPr="003F08D7">
              <w:rPr>
                <w:rFonts w:cs="Calibri"/>
                <w:b/>
                <w:sz w:val="18"/>
                <w:szCs w:val="18"/>
                <w:lang w:val="en-GB"/>
              </w:rPr>
              <w:t>Not fulfilled</w:t>
            </w:r>
          </w:p>
        </w:tc>
        <w:tc>
          <w:tcPr>
            <w:tcW w:w="1148" w:type="dxa"/>
            <w:tcBorders>
              <w:top w:val="single" w:sz="4" w:space="0" w:color="auto"/>
            </w:tcBorders>
            <w:shd w:val="clear" w:color="auto" w:fill="D9D9D9"/>
            <w:tcMar>
              <w:left w:w="28" w:type="dxa"/>
              <w:right w:w="28" w:type="dxa"/>
            </w:tcMar>
          </w:tcPr>
          <w:p w14:paraId="4DCE60D0" w14:textId="677DF618" w:rsidR="00B759C9" w:rsidRPr="003F08D7" w:rsidRDefault="00B759C9" w:rsidP="00B759C9">
            <w:pPr>
              <w:keepNext/>
              <w:spacing w:before="0" w:after="0"/>
              <w:jc w:val="center"/>
              <w:rPr>
                <w:rFonts w:cs="Calibri"/>
                <w:b/>
                <w:sz w:val="18"/>
                <w:szCs w:val="18"/>
                <w:lang w:val="en-GB"/>
              </w:rPr>
            </w:pPr>
            <w:r w:rsidRPr="003F08D7">
              <w:rPr>
                <w:rFonts w:asciiTheme="minorHAnsi" w:hAnsiTheme="minorHAnsi" w:cs="Calibri"/>
                <w:b/>
                <w:sz w:val="18"/>
                <w:szCs w:val="18"/>
                <w:lang w:val="en-GB"/>
              </w:rPr>
              <w:t xml:space="preserve">Notes </w:t>
            </w:r>
            <w:r w:rsidRPr="003F08D7">
              <w:rPr>
                <w:rFonts w:asciiTheme="minorHAnsi" w:hAnsiTheme="minorHAnsi" w:cs="Calibri"/>
                <w:b/>
                <w:sz w:val="18"/>
                <w:szCs w:val="18"/>
                <w:lang w:val="en-GB"/>
              </w:rPr>
              <w:br/>
              <w:t>(optional)</w:t>
            </w:r>
            <w:r w:rsidRPr="003F08D7">
              <w:rPr>
                <w:rFonts w:cs="Calibri"/>
                <w:b/>
                <w:sz w:val="18"/>
                <w:szCs w:val="18"/>
                <w:lang w:val="en-GB"/>
              </w:rPr>
              <w:t xml:space="preserve"> </w:t>
            </w:r>
            <w:r w:rsidRPr="003F08D7">
              <w:rPr>
                <w:rStyle w:val="Funotenzeichen"/>
                <w:rFonts w:asciiTheme="minorHAnsi" w:hAnsiTheme="minorHAnsi" w:cs="Calibri"/>
                <w:b/>
                <w:sz w:val="18"/>
                <w:szCs w:val="18"/>
                <w:lang w:val="en-GB"/>
              </w:rPr>
              <w:footnoteReference w:id="3"/>
            </w:r>
          </w:p>
        </w:tc>
      </w:tr>
      <w:tr w:rsidR="00073C46" w:rsidRPr="003F08D7" w14:paraId="4120CD87" w14:textId="77777777" w:rsidTr="00B759C9">
        <w:trPr>
          <w:gridAfter w:val="1"/>
          <w:wAfter w:w="6" w:type="dxa"/>
          <w:cantSplit/>
        </w:trPr>
        <w:tc>
          <w:tcPr>
            <w:tcW w:w="653" w:type="dxa"/>
            <w:tcMar>
              <w:left w:w="28" w:type="dxa"/>
              <w:right w:w="28" w:type="dxa"/>
            </w:tcMar>
          </w:tcPr>
          <w:p w14:paraId="634619AA" w14:textId="79110B8A" w:rsidR="00073C46" w:rsidRPr="003F08D7" w:rsidRDefault="00073C46" w:rsidP="00073C46">
            <w:pPr>
              <w:spacing w:before="0" w:after="0"/>
              <w:rPr>
                <w:b/>
                <w:i/>
                <w:color w:val="4F81BD"/>
                <w:sz w:val="18"/>
                <w:szCs w:val="18"/>
                <w:lang w:val="en-GB"/>
              </w:rPr>
            </w:pPr>
            <w:r w:rsidRPr="003F08D7">
              <w:rPr>
                <w:b/>
                <w:i/>
                <w:color w:val="4F81BD"/>
                <w:sz w:val="18"/>
                <w:szCs w:val="18"/>
                <w:lang w:val="en-GB"/>
              </w:rPr>
              <w:t>5.1</w:t>
            </w:r>
          </w:p>
          <w:p w14:paraId="3384C159" w14:textId="76FC5C04" w:rsidR="008B537D" w:rsidRPr="003F08D7" w:rsidRDefault="008B537D" w:rsidP="00073C46">
            <w:pPr>
              <w:spacing w:before="0" w:after="0"/>
              <w:rPr>
                <w:rFonts w:cs="Calibri"/>
                <w:b/>
                <w:i/>
                <w:sz w:val="18"/>
                <w:szCs w:val="18"/>
                <w:lang w:val="en-GB"/>
              </w:rPr>
            </w:pPr>
            <w:r w:rsidRPr="003F08D7">
              <w:rPr>
                <w:rFonts w:cs="Calibri"/>
                <w:b/>
                <w:i/>
                <w:color w:val="C00000"/>
                <w:sz w:val="18"/>
                <w:szCs w:val="18"/>
                <w:lang w:val="en-GB"/>
              </w:rPr>
              <w:t>6.2.2</w:t>
            </w:r>
          </w:p>
        </w:tc>
        <w:tc>
          <w:tcPr>
            <w:tcW w:w="6430" w:type="dxa"/>
            <w:gridSpan w:val="5"/>
            <w:tcMar>
              <w:left w:w="28" w:type="dxa"/>
              <w:right w:w="28" w:type="dxa"/>
            </w:tcMar>
          </w:tcPr>
          <w:p w14:paraId="06FA3888" w14:textId="360497BA" w:rsidR="00073C46" w:rsidRPr="003F08D7" w:rsidRDefault="00B759C9" w:rsidP="00073C46">
            <w:pPr>
              <w:spacing w:before="0" w:after="0"/>
              <w:rPr>
                <w:rFonts w:cs="Calibri"/>
                <w:sz w:val="18"/>
                <w:szCs w:val="18"/>
                <w:lang w:val="en-GB"/>
              </w:rPr>
            </w:pPr>
            <w:r w:rsidRPr="003F08D7">
              <w:rPr>
                <w:rFonts w:cs="Calibri"/>
                <w:sz w:val="18"/>
                <w:szCs w:val="18"/>
                <w:lang w:val="en-GB"/>
              </w:rPr>
              <w:t xml:space="preserve">Are </w:t>
            </w:r>
            <w:r w:rsidRPr="003F08D7">
              <w:rPr>
                <w:rFonts w:cs="Calibri"/>
                <w:b/>
                <w:sz w:val="18"/>
                <w:szCs w:val="18"/>
                <w:lang w:val="en-GB"/>
              </w:rPr>
              <w:t>competence requirements</w:t>
            </w:r>
            <w:r w:rsidRPr="003F08D7">
              <w:rPr>
                <w:rFonts w:cs="Calibri"/>
                <w:sz w:val="18"/>
                <w:szCs w:val="18"/>
                <w:lang w:val="en-GB"/>
              </w:rPr>
              <w:t xml:space="preserve"> determined for personnel who are authorized to modify or develop, to verify or validate examination methods?</w:t>
            </w:r>
          </w:p>
        </w:tc>
        <w:tc>
          <w:tcPr>
            <w:tcW w:w="709" w:type="dxa"/>
            <w:shd w:val="clear" w:color="auto" w:fill="FFF2CC"/>
            <w:tcMar>
              <w:left w:w="28" w:type="dxa"/>
              <w:right w:w="28" w:type="dxa"/>
            </w:tcMar>
          </w:tcPr>
          <w:p w14:paraId="48577649" w14:textId="526B8F22"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1066640231"/>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688" w:type="dxa"/>
            <w:shd w:val="clear" w:color="auto" w:fill="FFF2CC"/>
            <w:tcMar>
              <w:left w:w="28" w:type="dxa"/>
              <w:right w:w="28" w:type="dxa"/>
            </w:tcMar>
          </w:tcPr>
          <w:p w14:paraId="5E61AB8B" w14:textId="3DE6F72B"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914362497"/>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1148" w:type="dxa"/>
            <w:shd w:val="clear" w:color="auto" w:fill="FFF2CC"/>
            <w:tcMar>
              <w:left w:w="28" w:type="dxa"/>
              <w:right w:w="28" w:type="dxa"/>
            </w:tcMar>
          </w:tcPr>
          <w:p w14:paraId="63FECD8F" w14:textId="0C943722" w:rsidR="00073C46" w:rsidRPr="003F08D7" w:rsidRDefault="00073C46" w:rsidP="00073C46">
            <w:pPr>
              <w:spacing w:before="0" w:after="0"/>
              <w:rPr>
                <w:rFonts w:cs="Calibri"/>
                <w:sz w:val="18"/>
                <w:szCs w:val="18"/>
                <w:lang w:val="en-GB"/>
              </w:rPr>
            </w:pPr>
          </w:p>
        </w:tc>
      </w:tr>
      <w:tr w:rsidR="00073C46" w:rsidRPr="003F08D7" w14:paraId="0163963C" w14:textId="77777777" w:rsidTr="00B759C9">
        <w:trPr>
          <w:gridAfter w:val="1"/>
          <w:wAfter w:w="6" w:type="dxa"/>
          <w:cantSplit/>
        </w:trPr>
        <w:tc>
          <w:tcPr>
            <w:tcW w:w="653" w:type="dxa"/>
            <w:tcMar>
              <w:left w:w="28" w:type="dxa"/>
              <w:right w:w="28" w:type="dxa"/>
            </w:tcMar>
          </w:tcPr>
          <w:p w14:paraId="6E7F4978" w14:textId="41915A52" w:rsidR="00073C46" w:rsidRPr="003F08D7" w:rsidRDefault="00073C46" w:rsidP="00073C46">
            <w:pPr>
              <w:spacing w:before="0" w:after="0"/>
              <w:rPr>
                <w:b/>
                <w:i/>
                <w:color w:val="4F81BD"/>
                <w:sz w:val="18"/>
                <w:szCs w:val="18"/>
                <w:lang w:val="en-GB"/>
              </w:rPr>
            </w:pPr>
            <w:r w:rsidRPr="003F08D7">
              <w:rPr>
                <w:b/>
                <w:i/>
                <w:color w:val="4F81BD"/>
                <w:sz w:val="18"/>
                <w:szCs w:val="18"/>
                <w:lang w:val="en-GB"/>
              </w:rPr>
              <w:t>4.1</w:t>
            </w:r>
          </w:p>
          <w:p w14:paraId="22798112" w14:textId="22AE51D9" w:rsidR="00392519" w:rsidRPr="003F08D7" w:rsidRDefault="00392519" w:rsidP="00073C46">
            <w:pPr>
              <w:spacing w:before="0" w:after="0"/>
              <w:rPr>
                <w:rFonts w:cs="Calibri"/>
                <w:sz w:val="18"/>
                <w:szCs w:val="18"/>
                <w:lang w:val="en-GB"/>
              </w:rPr>
            </w:pPr>
            <w:r w:rsidRPr="003F08D7">
              <w:rPr>
                <w:rFonts w:cs="Calibri"/>
                <w:b/>
                <w:i/>
                <w:color w:val="C00000"/>
                <w:sz w:val="18"/>
                <w:szCs w:val="18"/>
                <w:lang w:val="en-GB"/>
              </w:rPr>
              <w:t>6.2.3</w:t>
            </w:r>
          </w:p>
        </w:tc>
        <w:tc>
          <w:tcPr>
            <w:tcW w:w="6430" w:type="dxa"/>
            <w:gridSpan w:val="5"/>
            <w:tcMar>
              <w:left w:w="28" w:type="dxa"/>
              <w:right w:w="28" w:type="dxa"/>
            </w:tcMar>
          </w:tcPr>
          <w:p w14:paraId="2A595EE4" w14:textId="3AC9F9CF" w:rsidR="00073C46" w:rsidRPr="003F08D7" w:rsidRDefault="00B759C9" w:rsidP="00073C46">
            <w:pPr>
              <w:spacing w:before="0" w:after="0"/>
              <w:rPr>
                <w:rFonts w:cs="Calibri"/>
                <w:sz w:val="18"/>
                <w:szCs w:val="18"/>
                <w:lang w:val="en-GB"/>
              </w:rPr>
            </w:pPr>
            <w:r w:rsidRPr="003F08D7">
              <w:rPr>
                <w:rFonts w:cs="Calibri"/>
                <w:sz w:val="18"/>
                <w:szCs w:val="18"/>
                <w:lang w:val="en-GB"/>
              </w:rPr>
              <w:t xml:space="preserve">Are </w:t>
            </w:r>
            <w:r w:rsidRPr="003F08D7">
              <w:rPr>
                <w:rFonts w:cs="Calibri"/>
                <w:b/>
                <w:sz w:val="18"/>
                <w:szCs w:val="18"/>
                <w:lang w:val="en-GB"/>
              </w:rPr>
              <w:t>responsibilities</w:t>
            </w:r>
            <w:r w:rsidRPr="003F08D7">
              <w:rPr>
                <w:rFonts w:cs="Calibri"/>
                <w:sz w:val="18"/>
                <w:szCs w:val="18"/>
                <w:lang w:val="en-GB"/>
              </w:rPr>
              <w:t xml:space="preserve"> for the modification or new development of examination methods and validation or verification documented (authorization granted)?</w:t>
            </w:r>
          </w:p>
        </w:tc>
        <w:tc>
          <w:tcPr>
            <w:tcW w:w="709" w:type="dxa"/>
            <w:shd w:val="clear" w:color="auto" w:fill="FFF2CC"/>
            <w:tcMar>
              <w:left w:w="28" w:type="dxa"/>
              <w:right w:w="28" w:type="dxa"/>
            </w:tcMar>
          </w:tcPr>
          <w:p w14:paraId="419A1204" w14:textId="19CCB205"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26843278"/>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688" w:type="dxa"/>
            <w:shd w:val="clear" w:color="auto" w:fill="FFF2CC"/>
            <w:tcMar>
              <w:left w:w="28" w:type="dxa"/>
              <w:right w:w="28" w:type="dxa"/>
            </w:tcMar>
          </w:tcPr>
          <w:p w14:paraId="4EB1FE57" w14:textId="46F61A13"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2033300542"/>
                <w14:checkbox>
                  <w14:checked w14:val="0"/>
                  <w14:checkedState w14:val="2612" w14:font="MS Gothic"/>
                  <w14:uncheckedState w14:val="2610" w14:font="MS Gothic"/>
                </w14:checkbox>
              </w:sdtPr>
              <w:sdtContent>
                <w:r w:rsidR="0091356E">
                  <w:rPr>
                    <w:rFonts w:ascii="MS Gothic" w:eastAsia="MS Gothic" w:hAnsi="MS Gothic" w:cstheme="minorHAnsi" w:hint="eastAsia"/>
                    <w:sz w:val="20"/>
                    <w:lang w:val="en-GB"/>
                  </w:rPr>
                  <w:t>☐</w:t>
                </w:r>
              </w:sdtContent>
            </w:sdt>
          </w:p>
        </w:tc>
        <w:tc>
          <w:tcPr>
            <w:tcW w:w="1148" w:type="dxa"/>
            <w:shd w:val="clear" w:color="auto" w:fill="FFF2CC"/>
            <w:tcMar>
              <w:left w:w="28" w:type="dxa"/>
              <w:right w:w="28" w:type="dxa"/>
            </w:tcMar>
          </w:tcPr>
          <w:p w14:paraId="1D77361C" w14:textId="637D9E60" w:rsidR="00073C46" w:rsidRPr="003F08D7" w:rsidRDefault="00073C46" w:rsidP="00073C46">
            <w:pPr>
              <w:spacing w:before="0" w:after="0"/>
              <w:rPr>
                <w:rFonts w:cs="Calibri"/>
                <w:sz w:val="18"/>
                <w:szCs w:val="18"/>
                <w:lang w:val="en-GB"/>
              </w:rPr>
            </w:pPr>
          </w:p>
        </w:tc>
      </w:tr>
      <w:tr w:rsidR="00073C46" w:rsidRPr="003F08D7" w14:paraId="0B75D8CA" w14:textId="77777777" w:rsidTr="00B759C9">
        <w:trPr>
          <w:gridAfter w:val="1"/>
          <w:wAfter w:w="6" w:type="dxa"/>
          <w:cantSplit/>
        </w:trPr>
        <w:tc>
          <w:tcPr>
            <w:tcW w:w="653" w:type="dxa"/>
            <w:tcMar>
              <w:left w:w="28" w:type="dxa"/>
              <w:right w:w="28" w:type="dxa"/>
            </w:tcMar>
          </w:tcPr>
          <w:p w14:paraId="13EB71C4" w14:textId="2D8900E8" w:rsidR="00073C46" w:rsidRPr="003F08D7" w:rsidRDefault="00073C46" w:rsidP="00073C46">
            <w:pPr>
              <w:spacing w:before="0" w:after="0"/>
              <w:rPr>
                <w:b/>
                <w:i/>
                <w:color w:val="4F81BD"/>
                <w:sz w:val="18"/>
                <w:szCs w:val="18"/>
                <w:lang w:val="en-GB"/>
              </w:rPr>
            </w:pPr>
            <w:r w:rsidRPr="003F08D7">
              <w:rPr>
                <w:b/>
                <w:i/>
                <w:color w:val="4F81BD"/>
                <w:sz w:val="18"/>
                <w:szCs w:val="18"/>
                <w:lang w:val="en-GB"/>
              </w:rPr>
              <w:t>4.2.1</w:t>
            </w:r>
          </w:p>
          <w:p w14:paraId="648728E7" w14:textId="26DC6CBC" w:rsidR="00392519" w:rsidRPr="003F08D7" w:rsidRDefault="00392519" w:rsidP="00073C46">
            <w:pPr>
              <w:spacing w:before="0" w:after="0"/>
              <w:rPr>
                <w:rFonts w:cs="Calibri"/>
                <w:sz w:val="18"/>
                <w:szCs w:val="18"/>
                <w:lang w:val="en-GB"/>
              </w:rPr>
            </w:pPr>
            <w:r w:rsidRPr="003F08D7">
              <w:rPr>
                <w:rFonts w:cs="Calibri"/>
                <w:b/>
                <w:i/>
                <w:color w:val="C00000"/>
                <w:sz w:val="18"/>
                <w:szCs w:val="18"/>
                <w:lang w:val="en-GB"/>
              </w:rPr>
              <w:t>7.3</w:t>
            </w:r>
          </w:p>
        </w:tc>
        <w:tc>
          <w:tcPr>
            <w:tcW w:w="6430" w:type="dxa"/>
            <w:gridSpan w:val="5"/>
            <w:tcMar>
              <w:left w:w="28" w:type="dxa"/>
              <w:right w:w="28" w:type="dxa"/>
            </w:tcMar>
          </w:tcPr>
          <w:p w14:paraId="30390D19" w14:textId="74767A42" w:rsidR="00073C46" w:rsidRPr="003F08D7" w:rsidRDefault="00B759C9" w:rsidP="00073C46">
            <w:pPr>
              <w:spacing w:before="0" w:after="0"/>
              <w:rPr>
                <w:rFonts w:cs="Calibri"/>
                <w:sz w:val="18"/>
                <w:szCs w:val="18"/>
                <w:lang w:val="en-GB"/>
              </w:rPr>
            </w:pPr>
            <w:r w:rsidRPr="003F08D7">
              <w:rPr>
                <w:rFonts w:cs="Calibri"/>
                <w:sz w:val="18"/>
                <w:szCs w:val="18"/>
                <w:lang w:val="en-GB"/>
              </w:rPr>
              <w:t xml:space="preserve">Are the laboratory's </w:t>
            </w:r>
            <w:r w:rsidRPr="003F08D7">
              <w:rPr>
                <w:rFonts w:cs="Calibri"/>
                <w:b/>
                <w:sz w:val="18"/>
                <w:szCs w:val="18"/>
                <w:lang w:val="en-GB"/>
              </w:rPr>
              <w:t>procedures</w:t>
            </w:r>
            <w:r w:rsidRPr="003F08D7">
              <w:rPr>
                <w:rFonts w:cs="Calibri"/>
                <w:sz w:val="18"/>
                <w:szCs w:val="18"/>
                <w:lang w:val="en-GB"/>
              </w:rPr>
              <w:t xml:space="preserve"> for the introduction of new or modified examination methods considered in the management system and documented to the required extent?</w:t>
            </w:r>
          </w:p>
        </w:tc>
        <w:tc>
          <w:tcPr>
            <w:tcW w:w="709" w:type="dxa"/>
            <w:shd w:val="clear" w:color="auto" w:fill="FFF2CC"/>
            <w:tcMar>
              <w:left w:w="28" w:type="dxa"/>
              <w:right w:w="28" w:type="dxa"/>
            </w:tcMar>
          </w:tcPr>
          <w:p w14:paraId="17B83B98" w14:textId="3FA3E02A"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430701836"/>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688" w:type="dxa"/>
            <w:shd w:val="clear" w:color="auto" w:fill="FFF2CC"/>
            <w:tcMar>
              <w:left w:w="28" w:type="dxa"/>
              <w:right w:w="28" w:type="dxa"/>
            </w:tcMar>
          </w:tcPr>
          <w:p w14:paraId="11D302F3" w14:textId="5DE3F25D"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486204342"/>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1148" w:type="dxa"/>
            <w:shd w:val="clear" w:color="auto" w:fill="FFF2CC"/>
            <w:tcMar>
              <w:left w:w="28" w:type="dxa"/>
              <w:right w:w="28" w:type="dxa"/>
            </w:tcMar>
          </w:tcPr>
          <w:p w14:paraId="6724D7C0" w14:textId="6531AD21" w:rsidR="00073C46" w:rsidRPr="003F08D7" w:rsidRDefault="00073C46" w:rsidP="00073C46">
            <w:pPr>
              <w:spacing w:before="0" w:after="0"/>
              <w:rPr>
                <w:rFonts w:cs="Calibri"/>
                <w:sz w:val="18"/>
                <w:szCs w:val="18"/>
                <w:lang w:val="en-GB"/>
              </w:rPr>
            </w:pPr>
          </w:p>
        </w:tc>
      </w:tr>
      <w:tr w:rsidR="00073C46" w:rsidRPr="003F08D7" w14:paraId="7B7CE788" w14:textId="77777777" w:rsidTr="00B759C9">
        <w:trPr>
          <w:gridAfter w:val="1"/>
          <w:wAfter w:w="6" w:type="dxa"/>
          <w:cantSplit/>
        </w:trPr>
        <w:tc>
          <w:tcPr>
            <w:tcW w:w="653" w:type="dxa"/>
            <w:tcMar>
              <w:left w:w="28" w:type="dxa"/>
              <w:right w:w="28" w:type="dxa"/>
            </w:tcMar>
          </w:tcPr>
          <w:p w14:paraId="5CEAF78B" w14:textId="3D272278" w:rsidR="00073C46" w:rsidRPr="003F08D7" w:rsidRDefault="00073C46" w:rsidP="00073C46">
            <w:pPr>
              <w:spacing w:before="0" w:after="0"/>
              <w:rPr>
                <w:b/>
                <w:i/>
                <w:color w:val="4F81BD"/>
                <w:sz w:val="18"/>
                <w:szCs w:val="18"/>
                <w:lang w:val="en-GB"/>
              </w:rPr>
            </w:pPr>
            <w:r w:rsidRPr="003F08D7">
              <w:rPr>
                <w:b/>
                <w:i/>
                <w:color w:val="4F81BD"/>
                <w:sz w:val="18"/>
                <w:szCs w:val="18"/>
                <w:lang w:val="en-GB"/>
              </w:rPr>
              <w:t>4.13</w:t>
            </w:r>
          </w:p>
          <w:p w14:paraId="430A7069" w14:textId="0E8B250F" w:rsidR="00392519" w:rsidRPr="003F08D7" w:rsidRDefault="00392519" w:rsidP="00073C46">
            <w:pPr>
              <w:spacing w:before="0" w:after="0"/>
              <w:rPr>
                <w:rFonts w:cs="Calibri"/>
                <w:sz w:val="18"/>
                <w:szCs w:val="18"/>
                <w:lang w:val="en-GB"/>
              </w:rPr>
            </w:pPr>
            <w:r w:rsidRPr="003F08D7">
              <w:rPr>
                <w:rFonts w:cs="Calibri"/>
                <w:b/>
                <w:i/>
                <w:color w:val="C00000"/>
                <w:sz w:val="18"/>
                <w:szCs w:val="18"/>
                <w:lang w:val="en-GB"/>
              </w:rPr>
              <w:t>8.4</w:t>
            </w:r>
          </w:p>
        </w:tc>
        <w:tc>
          <w:tcPr>
            <w:tcW w:w="6430" w:type="dxa"/>
            <w:gridSpan w:val="5"/>
            <w:tcMar>
              <w:left w:w="28" w:type="dxa"/>
              <w:right w:w="28" w:type="dxa"/>
            </w:tcMar>
          </w:tcPr>
          <w:p w14:paraId="02873A60" w14:textId="55DF4966" w:rsidR="00073C46" w:rsidRPr="003F08D7" w:rsidRDefault="00B759C9" w:rsidP="00073C46">
            <w:pPr>
              <w:spacing w:before="0" w:after="0"/>
              <w:rPr>
                <w:rFonts w:cs="Calibri"/>
                <w:sz w:val="18"/>
                <w:szCs w:val="18"/>
                <w:lang w:val="en-GB"/>
              </w:rPr>
            </w:pPr>
            <w:r w:rsidRPr="003F08D7">
              <w:rPr>
                <w:rFonts w:cs="Calibri"/>
                <w:sz w:val="18"/>
                <w:szCs w:val="18"/>
                <w:lang w:val="en-GB"/>
              </w:rPr>
              <w:t xml:space="preserve">Are modifications to examination methods or development activities, including all underlying validation and verification results and other relevant data, fully </w:t>
            </w:r>
            <w:r w:rsidRPr="003F08D7">
              <w:rPr>
                <w:rFonts w:cs="Calibri"/>
                <w:b/>
                <w:sz w:val="18"/>
                <w:szCs w:val="18"/>
                <w:lang w:val="en-GB"/>
              </w:rPr>
              <w:t>recorded</w:t>
            </w:r>
            <w:r w:rsidRPr="003F08D7">
              <w:rPr>
                <w:rFonts w:cs="Calibri"/>
                <w:sz w:val="18"/>
                <w:szCs w:val="18"/>
                <w:lang w:val="en-GB"/>
              </w:rPr>
              <w:t>?</w:t>
            </w:r>
          </w:p>
        </w:tc>
        <w:tc>
          <w:tcPr>
            <w:tcW w:w="709" w:type="dxa"/>
            <w:shd w:val="clear" w:color="auto" w:fill="FFF2CC"/>
            <w:tcMar>
              <w:left w:w="28" w:type="dxa"/>
              <w:right w:w="28" w:type="dxa"/>
            </w:tcMar>
          </w:tcPr>
          <w:p w14:paraId="18D71A44" w14:textId="7A1CEAB2"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971516959"/>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688" w:type="dxa"/>
            <w:shd w:val="clear" w:color="auto" w:fill="FFF2CC"/>
            <w:tcMar>
              <w:left w:w="28" w:type="dxa"/>
              <w:right w:w="28" w:type="dxa"/>
            </w:tcMar>
          </w:tcPr>
          <w:p w14:paraId="0F176EB0" w14:textId="284B125D"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1001890769"/>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1148" w:type="dxa"/>
            <w:shd w:val="clear" w:color="auto" w:fill="FFF2CC"/>
            <w:tcMar>
              <w:left w:w="28" w:type="dxa"/>
              <w:right w:w="28" w:type="dxa"/>
            </w:tcMar>
          </w:tcPr>
          <w:p w14:paraId="10FE0119" w14:textId="3DCBA62D" w:rsidR="00073C46" w:rsidRPr="003F08D7" w:rsidRDefault="00073C46" w:rsidP="00073C46">
            <w:pPr>
              <w:spacing w:before="0" w:after="0"/>
              <w:rPr>
                <w:rFonts w:cs="Calibri"/>
                <w:sz w:val="18"/>
                <w:szCs w:val="18"/>
                <w:lang w:val="en-GB"/>
              </w:rPr>
            </w:pPr>
          </w:p>
        </w:tc>
      </w:tr>
      <w:tr w:rsidR="00073C46" w:rsidRPr="003F08D7" w14:paraId="00DBC3B4" w14:textId="77777777" w:rsidTr="00B759C9">
        <w:trPr>
          <w:gridAfter w:val="1"/>
          <w:wAfter w:w="6" w:type="dxa"/>
          <w:cantSplit/>
        </w:trPr>
        <w:tc>
          <w:tcPr>
            <w:tcW w:w="653" w:type="dxa"/>
            <w:tcMar>
              <w:left w:w="28" w:type="dxa"/>
              <w:right w:w="28" w:type="dxa"/>
            </w:tcMar>
          </w:tcPr>
          <w:p w14:paraId="31277FC2" w14:textId="5D3C708C" w:rsidR="00073C46" w:rsidRPr="003F08D7" w:rsidRDefault="00073C46" w:rsidP="00073C46">
            <w:pPr>
              <w:spacing w:before="0" w:after="0"/>
              <w:rPr>
                <w:b/>
                <w:i/>
                <w:color w:val="4F81BD"/>
                <w:sz w:val="18"/>
                <w:szCs w:val="18"/>
                <w:lang w:val="en-GB"/>
              </w:rPr>
            </w:pPr>
            <w:r w:rsidRPr="003F08D7">
              <w:rPr>
                <w:b/>
                <w:i/>
                <w:color w:val="4F81BD"/>
                <w:sz w:val="18"/>
                <w:szCs w:val="18"/>
                <w:lang w:val="en-GB"/>
              </w:rPr>
              <w:t>4.14</w:t>
            </w:r>
          </w:p>
          <w:p w14:paraId="01CB493E" w14:textId="1786F7AB" w:rsidR="00392519" w:rsidRPr="003F08D7" w:rsidRDefault="00392519" w:rsidP="00073C46">
            <w:pPr>
              <w:spacing w:before="0" w:after="0"/>
              <w:rPr>
                <w:rFonts w:cs="Calibri"/>
                <w:sz w:val="18"/>
                <w:szCs w:val="18"/>
                <w:lang w:val="en-GB"/>
              </w:rPr>
            </w:pPr>
            <w:r w:rsidRPr="003F08D7">
              <w:rPr>
                <w:rFonts w:cs="Calibri"/>
                <w:b/>
                <w:i/>
                <w:color w:val="C00000"/>
                <w:sz w:val="18"/>
                <w:szCs w:val="18"/>
                <w:lang w:val="en-GB"/>
              </w:rPr>
              <w:t>8.8</w:t>
            </w:r>
          </w:p>
        </w:tc>
        <w:tc>
          <w:tcPr>
            <w:tcW w:w="6430" w:type="dxa"/>
            <w:gridSpan w:val="5"/>
            <w:tcMar>
              <w:left w:w="28" w:type="dxa"/>
              <w:right w:w="28" w:type="dxa"/>
            </w:tcMar>
          </w:tcPr>
          <w:p w14:paraId="6EC57450" w14:textId="50190C06" w:rsidR="00073C46" w:rsidRPr="003F08D7" w:rsidRDefault="00B759C9" w:rsidP="00073C46">
            <w:pPr>
              <w:spacing w:before="0" w:after="0"/>
              <w:rPr>
                <w:rFonts w:cs="Calibri"/>
                <w:sz w:val="18"/>
                <w:szCs w:val="18"/>
                <w:lang w:val="en-GB"/>
              </w:rPr>
            </w:pPr>
            <w:r w:rsidRPr="003F08D7">
              <w:rPr>
                <w:rFonts w:cs="Calibri"/>
                <w:sz w:val="18"/>
                <w:szCs w:val="18"/>
                <w:lang w:val="en-GB"/>
              </w:rPr>
              <w:t xml:space="preserve">Is the process for implementing new or modified examination methods considered in the </w:t>
            </w:r>
            <w:r w:rsidRPr="003F08D7">
              <w:rPr>
                <w:rFonts w:cs="Calibri"/>
                <w:b/>
                <w:sz w:val="18"/>
                <w:szCs w:val="18"/>
                <w:lang w:val="en-GB"/>
              </w:rPr>
              <w:t>audit programme</w:t>
            </w:r>
            <w:r w:rsidRPr="003F08D7">
              <w:rPr>
                <w:rFonts w:cs="Calibri"/>
                <w:sz w:val="18"/>
                <w:szCs w:val="18"/>
                <w:lang w:val="en-GB"/>
              </w:rPr>
              <w:t>?</w:t>
            </w:r>
          </w:p>
        </w:tc>
        <w:tc>
          <w:tcPr>
            <w:tcW w:w="709" w:type="dxa"/>
            <w:shd w:val="clear" w:color="auto" w:fill="FFF2CC"/>
            <w:tcMar>
              <w:left w:w="28" w:type="dxa"/>
              <w:right w:w="28" w:type="dxa"/>
            </w:tcMar>
          </w:tcPr>
          <w:p w14:paraId="280C0206" w14:textId="5540137D"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38400283"/>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688" w:type="dxa"/>
            <w:shd w:val="clear" w:color="auto" w:fill="FFF2CC"/>
            <w:tcMar>
              <w:left w:w="28" w:type="dxa"/>
              <w:right w:w="28" w:type="dxa"/>
            </w:tcMar>
          </w:tcPr>
          <w:p w14:paraId="6FB66C61" w14:textId="1176443E"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84462629"/>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1148" w:type="dxa"/>
            <w:shd w:val="clear" w:color="auto" w:fill="FFF2CC"/>
            <w:tcMar>
              <w:left w:w="28" w:type="dxa"/>
              <w:right w:w="28" w:type="dxa"/>
            </w:tcMar>
          </w:tcPr>
          <w:p w14:paraId="4468BB07" w14:textId="48B2E85C" w:rsidR="00073C46" w:rsidRPr="003F08D7" w:rsidRDefault="00073C46" w:rsidP="00073C46">
            <w:pPr>
              <w:spacing w:before="0" w:after="0"/>
              <w:rPr>
                <w:rFonts w:cs="Calibri"/>
                <w:sz w:val="18"/>
                <w:szCs w:val="18"/>
                <w:lang w:val="en-GB"/>
              </w:rPr>
            </w:pPr>
          </w:p>
        </w:tc>
      </w:tr>
      <w:tr w:rsidR="00073C46" w:rsidRPr="003F08D7" w14:paraId="2B297DA2" w14:textId="77777777" w:rsidTr="00B759C9">
        <w:trPr>
          <w:gridAfter w:val="1"/>
          <w:wAfter w:w="6" w:type="dxa"/>
          <w:cantSplit/>
        </w:trPr>
        <w:tc>
          <w:tcPr>
            <w:tcW w:w="653" w:type="dxa"/>
            <w:tcMar>
              <w:left w:w="28" w:type="dxa"/>
              <w:right w:w="28" w:type="dxa"/>
            </w:tcMar>
          </w:tcPr>
          <w:p w14:paraId="2B7CCC67" w14:textId="1A0CA27B" w:rsidR="00073C46" w:rsidRPr="003F08D7" w:rsidRDefault="00073C46" w:rsidP="00073C46">
            <w:pPr>
              <w:spacing w:before="0" w:after="0"/>
              <w:rPr>
                <w:b/>
                <w:i/>
                <w:color w:val="4F81BD"/>
                <w:sz w:val="18"/>
                <w:szCs w:val="18"/>
                <w:lang w:val="en-GB"/>
              </w:rPr>
            </w:pPr>
            <w:r w:rsidRPr="003F08D7">
              <w:rPr>
                <w:b/>
                <w:i/>
                <w:color w:val="4F81BD"/>
                <w:sz w:val="18"/>
                <w:szCs w:val="18"/>
                <w:lang w:val="en-GB"/>
              </w:rPr>
              <w:t>4.15</w:t>
            </w:r>
          </w:p>
          <w:p w14:paraId="09EF80CC" w14:textId="66746E7C" w:rsidR="00392519" w:rsidRPr="003F08D7" w:rsidRDefault="00392519" w:rsidP="00073C46">
            <w:pPr>
              <w:spacing w:before="0" w:after="0"/>
              <w:rPr>
                <w:rFonts w:cs="Calibri"/>
                <w:sz w:val="18"/>
                <w:szCs w:val="18"/>
                <w:lang w:val="en-GB"/>
              </w:rPr>
            </w:pPr>
            <w:r w:rsidRPr="003F08D7">
              <w:rPr>
                <w:rFonts w:cs="Calibri"/>
                <w:b/>
                <w:i/>
                <w:color w:val="C00000"/>
                <w:sz w:val="18"/>
                <w:szCs w:val="18"/>
                <w:lang w:val="en-GB"/>
              </w:rPr>
              <w:t>8.9</w:t>
            </w:r>
          </w:p>
        </w:tc>
        <w:tc>
          <w:tcPr>
            <w:tcW w:w="6430" w:type="dxa"/>
            <w:gridSpan w:val="5"/>
            <w:tcMar>
              <w:left w:w="28" w:type="dxa"/>
              <w:right w:w="28" w:type="dxa"/>
            </w:tcMar>
          </w:tcPr>
          <w:p w14:paraId="0699122B" w14:textId="29FDE2BA" w:rsidR="00073C46" w:rsidRPr="003F08D7" w:rsidRDefault="00B759C9" w:rsidP="00073C46">
            <w:pPr>
              <w:spacing w:before="0" w:after="0"/>
              <w:rPr>
                <w:rFonts w:cs="Calibri"/>
                <w:sz w:val="18"/>
                <w:szCs w:val="18"/>
                <w:lang w:val="en-GB"/>
              </w:rPr>
            </w:pPr>
            <w:r w:rsidRPr="003F08D7">
              <w:rPr>
                <w:rFonts w:cs="Calibri"/>
                <w:sz w:val="18"/>
                <w:szCs w:val="18"/>
                <w:lang w:val="en-GB"/>
              </w:rPr>
              <w:t xml:space="preserve">Is the process for incorporating new or modified examination methods considered as input to the </w:t>
            </w:r>
            <w:r w:rsidRPr="003F08D7">
              <w:rPr>
                <w:rFonts w:cs="Calibri"/>
                <w:b/>
                <w:sz w:val="18"/>
                <w:szCs w:val="18"/>
                <w:lang w:val="en-GB"/>
              </w:rPr>
              <w:t>management review</w:t>
            </w:r>
            <w:r w:rsidRPr="003F08D7">
              <w:rPr>
                <w:rFonts w:cs="Calibri"/>
                <w:sz w:val="18"/>
                <w:szCs w:val="18"/>
                <w:lang w:val="en-GB"/>
              </w:rPr>
              <w:t>?</w:t>
            </w:r>
          </w:p>
        </w:tc>
        <w:tc>
          <w:tcPr>
            <w:tcW w:w="709" w:type="dxa"/>
            <w:shd w:val="clear" w:color="auto" w:fill="FFF2CC"/>
            <w:tcMar>
              <w:left w:w="28" w:type="dxa"/>
              <w:right w:w="28" w:type="dxa"/>
            </w:tcMar>
          </w:tcPr>
          <w:p w14:paraId="395AA2BC" w14:textId="62219D38"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624584461"/>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688" w:type="dxa"/>
            <w:shd w:val="clear" w:color="auto" w:fill="FFF2CC"/>
            <w:tcMar>
              <w:left w:w="28" w:type="dxa"/>
              <w:right w:w="28" w:type="dxa"/>
            </w:tcMar>
          </w:tcPr>
          <w:p w14:paraId="6521D917" w14:textId="1CCD7F66"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1056776648"/>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1148" w:type="dxa"/>
            <w:shd w:val="clear" w:color="auto" w:fill="FFF2CC"/>
            <w:tcMar>
              <w:left w:w="28" w:type="dxa"/>
              <w:right w:w="28" w:type="dxa"/>
            </w:tcMar>
          </w:tcPr>
          <w:p w14:paraId="5E923C8B" w14:textId="1288ED5D" w:rsidR="00073C46" w:rsidRPr="003F08D7" w:rsidRDefault="00073C46" w:rsidP="00073C46">
            <w:pPr>
              <w:spacing w:before="0" w:after="0"/>
              <w:rPr>
                <w:rFonts w:cs="Calibri"/>
                <w:sz w:val="18"/>
                <w:szCs w:val="18"/>
                <w:lang w:val="en-GB"/>
              </w:rPr>
            </w:pPr>
          </w:p>
        </w:tc>
      </w:tr>
      <w:tr w:rsidR="00073C46" w:rsidRPr="003F08D7" w14:paraId="57D131A4" w14:textId="77777777" w:rsidTr="00B759C9">
        <w:trPr>
          <w:gridAfter w:val="1"/>
          <w:wAfter w:w="6" w:type="dxa"/>
          <w:cantSplit/>
        </w:trPr>
        <w:tc>
          <w:tcPr>
            <w:tcW w:w="653" w:type="dxa"/>
            <w:tcMar>
              <w:left w:w="28" w:type="dxa"/>
              <w:right w:w="28" w:type="dxa"/>
            </w:tcMar>
          </w:tcPr>
          <w:p w14:paraId="0FFF2269" w14:textId="1401136E" w:rsidR="00073C46" w:rsidRPr="003F08D7" w:rsidRDefault="00073C46" w:rsidP="00073C46">
            <w:pPr>
              <w:spacing w:before="0" w:after="0"/>
              <w:rPr>
                <w:b/>
                <w:i/>
                <w:color w:val="4F81BD"/>
                <w:sz w:val="18"/>
                <w:szCs w:val="18"/>
                <w:lang w:val="en-GB"/>
              </w:rPr>
            </w:pPr>
            <w:r w:rsidRPr="003F08D7">
              <w:rPr>
                <w:b/>
                <w:i/>
                <w:color w:val="4F81BD"/>
                <w:sz w:val="18"/>
                <w:szCs w:val="18"/>
                <w:lang w:val="en-GB"/>
              </w:rPr>
              <w:t>5.5</w:t>
            </w:r>
          </w:p>
          <w:p w14:paraId="71C58139" w14:textId="2FAE8E6B" w:rsidR="00392519" w:rsidRPr="003F08D7" w:rsidRDefault="00392519" w:rsidP="00073C46">
            <w:pPr>
              <w:spacing w:before="0" w:after="0"/>
              <w:rPr>
                <w:rFonts w:cs="Calibri"/>
                <w:sz w:val="18"/>
                <w:szCs w:val="18"/>
                <w:lang w:val="en-GB"/>
              </w:rPr>
            </w:pPr>
            <w:r w:rsidRPr="003F08D7">
              <w:rPr>
                <w:rFonts w:cs="Calibri"/>
                <w:b/>
                <w:i/>
                <w:color w:val="C00000"/>
                <w:sz w:val="18"/>
                <w:szCs w:val="18"/>
                <w:lang w:val="en-GB"/>
              </w:rPr>
              <w:t>7.3</w:t>
            </w:r>
          </w:p>
        </w:tc>
        <w:tc>
          <w:tcPr>
            <w:tcW w:w="6430" w:type="dxa"/>
            <w:gridSpan w:val="5"/>
            <w:tcMar>
              <w:left w:w="28" w:type="dxa"/>
              <w:right w:w="28" w:type="dxa"/>
            </w:tcMar>
          </w:tcPr>
          <w:p w14:paraId="40FB4B96" w14:textId="099E6852" w:rsidR="00073C46" w:rsidRPr="003F08D7" w:rsidRDefault="00B759C9" w:rsidP="00073C46">
            <w:pPr>
              <w:spacing w:before="0" w:after="0"/>
              <w:rPr>
                <w:rFonts w:cs="Calibri"/>
                <w:sz w:val="18"/>
                <w:szCs w:val="18"/>
                <w:lang w:val="en-GB"/>
              </w:rPr>
            </w:pPr>
            <w:r w:rsidRPr="003F08D7">
              <w:rPr>
                <w:rFonts w:cs="Calibri"/>
                <w:sz w:val="18"/>
                <w:szCs w:val="18"/>
                <w:lang w:val="en-GB"/>
              </w:rPr>
              <w:t xml:space="preserve">Are </w:t>
            </w:r>
            <w:r w:rsidRPr="003F08D7">
              <w:rPr>
                <w:rFonts w:cs="Calibri"/>
                <w:b/>
                <w:sz w:val="18"/>
                <w:szCs w:val="18"/>
                <w:lang w:val="en-GB"/>
              </w:rPr>
              <w:t>verified</w:t>
            </w:r>
            <w:r w:rsidRPr="003F08D7">
              <w:rPr>
                <w:rFonts w:cs="Calibri"/>
                <w:sz w:val="18"/>
                <w:szCs w:val="18"/>
                <w:lang w:val="en-GB"/>
              </w:rPr>
              <w:t xml:space="preserve"> and/or </w:t>
            </w:r>
            <w:r w:rsidRPr="003F08D7">
              <w:rPr>
                <w:rFonts w:cs="Calibri"/>
                <w:b/>
                <w:sz w:val="18"/>
                <w:szCs w:val="18"/>
                <w:lang w:val="en-GB"/>
              </w:rPr>
              <w:t>validated</w:t>
            </w:r>
            <w:r w:rsidRPr="003F08D7">
              <w:rPr>
                <w:rFonts w:cs="Calibri"/>
                <w:sz w:val="18"/>
                <w:szCs w:val="18"/>
                <w:lang w:val="en-GB"/>
              </w:rPr>
              <w:t xml:space="preserve"> examination methods applied within the limits specified in the flexible scope of accreditation?</w:t>
            </w:r>
          </w:p>
        </w:tc>
        <w:tc>
          <w:tcPr>
            <w:tcW w:w="709" w:type="dxa"/>
            <w:shd w:val="clear" w:color="auto" w:fill="FFF2CC"/>
            <w:tcMar>
              <w:left w:w="28" w:type="dxa"/>
              <w:right w:w="28" w:type="dxa"/>
            </w:tcMar>
          </w:tcPr>
          <w:p w14:paraId="038F9848" w14:textId="44CF9C80"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622305843"/>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688" w:type="dxa"/>
            <w:shd w:val="clear" w:color="auto" w:fill="FFF2CC"/>
            <w:tcMar>
              <w:left w:w="28" w:type="dxa"/>
              <w:right w:w="28" w:type="dxa"/>
            </w:tcMar>
          </w:tcPr>
          <w:p w14:paraId="36D1AD04" w14:textId="68A718F0" w:rsidR="00073C46" w:rsidRPr="003F08D7" w:rsidRDefault="009329C6" w:rsidP="00073C46">
            <w:pPr>
              <w:spacing w:before="0" w:after="0"/>
              <w:jc w:val="center"/>
              <w:rPr>
                <w:rFonts w:cs="Calibri"/>
                <w:sz w:val="18"/>
                <w:szCs w:val="18"/>
                <w:lang w:val="en-GB"/>
              </w:rPr>
            </w:pPr>
            <w:sdt>
              <w:sdtPr>
                <w:rPr>
                  <w:rFonts w:asciiTheme="minorHAnsi" w:hAnsiTheme="minorHAnsi" w:cstheme="minorHAnsi"/>
                  <w:sz w:val="20"/>
                  <w:lang w:val="en-GB"/>
                </w:rPr>
                <w:id w:val="-636409759"/>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1148" w:type="dxa"/>
            <w:shd w:val="clear" w:color="auto" w:fill="FFF2CC"/>
            <w:tcMar>
              <w:left w:w="28" w:type="dxa"/>
              <w:right w:w="28" w:type="dxa"/>
            </w:tcMar>
          </w:tcPr>
          <w:p w14:paraId="24E74866" w14:textId="2A06B764" w:rsidR="00073C46" w:rsidRPr="003F08D7" w:rsidRDefault="00073C46" w:rsidP="00073C46">
            <w:pPr>
              <w:spacing w:before="0" w:after="0"/>
              <w:rPr>
                <w:rFonts w:cs="Calibri"/>
                <w:sz w:val="18"/>
                <w:szCs w:val="18"/>
                <w:lang w:val="en-GB"/>
              </w:rPr>
            </w:pPr>
          </w:p>
        </w:tc>
      </w:tr>
      <w:tr w:rsidR="00073C46" w:rsidRPr="003F08D7" w14:paraId="7761AA4E" w14:textId="77777777" w:rsidTr="00B759C9">
        <w:trPr>
          <w:gridAfter w:val="1"/>
          <w:wAfter w:w="6" w:type="dxa"/>
          <w:cantSplit/>
        </w:trPr>
        <w:tc>
          <w:tcPr>
            <w:tcW w:w="653" w:type="dxa"/>
            <w:tcMar>
              <w:left w:w="28" w:type="dxa"/>
              <w:right w:w="28" w:type="dxa"/>
            </w:tcMar>
          </w:tcPr>
          <w:p w14:paraId="62976629" w14:textId="19A3DD23" w:rsidR="00073C46" w:rsidRPr="003F08D7" w:rsidRDefault="00073C46" w:rsidP="00073C46">
            <w:pPr>
              <w:keepNext/>
              <w:spacing w:before="0" w:after="0"/>
              <w:rPr>
                <w:b/>
                <w:i/>
                <w:color w:val="4F81BD"/>
                <w:sz w:val="18"/>
                <w:szCs w:val="18"/>
                <w:lang w:val="en-GB"/>
              </w:rPr>
            </w:pPr>
            <w:r w:rsidRPr="003F08D7">
              <w:rPr>
                <w:b/>
                <w:i/>
                <w:color w:val="4F81BD"/>
                <w:sz w:val="18"/>
                <w:szCs w:val="18"/>
                <w:lang w:val="en-GB"/>
              </w:rPr>
              <w:t>5.6</w:t>
            </w:r>
          </w:p>
          <w:p w14:paraId="0F6A5073" w14:textId="7FEA0988" w:rsidR="00392519" w:rsidRPr="003F08D7" w:rsidRDefault="00392519" w:rsidP="00A11DF6">
            <w:pPr>
              <w:spacing w:before="0" w:after="0"/>
              <w:rPr>
                <w:rFonts w:cs="Calibri"/>
                <w:sz w:val="18"/>
                <w:szCs w:val="18"/>
                <w:lang w:val="en-GB"/>
              </w:rPr>
            </w:pPr>
            <w:r w:rsidRPr="003F08D7">
              <w:rPr>
                <w:rFonts w:cs="Calibri"/>
                <w:b/>
                <w:i/>
                <w:color w:val="C00000"/>
                <w:sz w:val="18"/>
                <w:szCs w:val="18"/>
                <w:lang w:val="en-GB"/>
              </w:rPr>
              <w:t>7.3</w:t>
            </w:r>
          </w:p>
        </w:tc>
        <w:tc>
          <w:tcPr>
            <w:tcW w:w="6430" w:type="dxa"/>
            <w:gridSpan w:val="5"/>
            <w:tcMar>
              <w:left w:w="28" w:type="dxa"/>
              <w:right w:w="28" w:type="dxa"/>
            </w:tcMar>
          </w:tcPr>
          <w:p w14:paraId="2F1005BE" w14:textId="7D4DC6AE" w:rsidR="00073C46" w:rsidRPr="003F08D7" w:rsidRDefault="00B759C9" w:rsidP="00073C46">
            <w:pPr>
              <w:keepNext/>
              <w:spacing w:before="0" w:after="0"/>
              <w:rPr>
                <w:rFonts w:cs="Calibri"/>
                <w:sz w:val="18"/>
                <w:szCs w:val="18"/>
                <w:lang w:val="en-GB"/>
              </w:rPr>
            </w:pPr>
            <w:r w:rsidRPr="003F08D7">
              <w:rPr>
                <w:rFonts w:cs="Calibri"/>
                <w:sz w:val="18"/>
                <w:szCs w:val="18"/>
                <w:lang w:val="en-GB"/>
              </w:rPr>
              <w:t xml:space="preserve">Is the development, evaluation, validation and approval of new or modified examination methods regularly documented with suitable measures to </w:t>
            </w:r>
            <w:r w:rsidRPr="003F08D7">
              <w:rPr>
                <w:rFonts w:cs="Calibri"/>
                <w:b/>
                <w:sz w:val="18"/>
                <w:szCs w:val="18"/>
                <w:lang w:val="en-GB"/>
              </w:rPr>
              <w:t>ensure the validity</w:t>
            </w:r>
            <w:r w:rsidRPr="003F08D7">
              <w:rPr>
                <w:rFonts w:cs="Calibri"/>
                <w:sz w:val="18"/>
                <w:szCs w:val="18"/>
                <w:lang w:val="en-GB"/>
              </w:rPr>
              <w:t xml:space="preserve"> of the results?</w:t>
            </w:r>
          </w:p>
        </w:tc>
        <w:tc>
          <w:tcPr>
            <w:tcW w:w="709" w:type="dxa"/>
            <w:shd w:val="clear" w:color="auto" w:fill="FFF2CC"/>
            <w:tcMar>
              <w:left w:w="28" w:type="dxa"/>
              <w:right w:w="28" w:type="dxa"/>
            </w:tcMar>
          </w:tcPr>
          <w:p w14:paraId="14B91362" w14:textId="65125383" w:rsidR="00073C46" w:rsidRPr="003F08D7" w:rsidRDefault="009329C6" w:rsidP="00073C46">
            <w:pPr>
              <w:keepNext/>
              <w:spacing w:before="0" w:after="0"/>
              <w:jc w:val="center"/>
              <w:rPr>
                <w:rFonts w:cs="Calibri"/>
                <w:sz w:val="18"/>
                <w:szCs w:val="18"/>
                <w:lang w:val="en-GB"/>
              </w:rPr>
            </w:pPr>
            <w:sdt>
              <w:sdtPr>
                <w:rPr>
                  <w:rFonts w:asciiTheme="minorHAnsi" w:hAnsiTheme="minorHAnsi" w:cstheme="minorHAnsi"/>
                  <w:sz w:val="20"/>
                  <w:lang w:val="en-GB"/>
                </w:rPr>
                <w:id w:val="-1545125533"/>
                <w14:checkbox>
                  <w14:checked w14:val="0"/>
                  <w14:checkedState w14:val="2612" w14:font="MS Gothic"/>
                  <w14:uncheckedState w14:val="2610" w14:font="MS Gothic"/>
                </w14:checkbox>
              </w:sdtPr>
              <w:sdtContent>
                <w:r w:rsidR="00E43504" w:rsidRPr="003F08D7">
                  <w:rPr>
                    <w:rFonts w:ascii="MS Gothic" w:eastAsia="MS Gothic" w:hAnsi="MS Gothic" w:cstheme="minorHAnsi"/>
                    <w:sz w:val="20"/>
                    <w:lang w:val="en-GB"/>
                  </w:rPr>
                  <w:t>☐</w:t>
                </w:r>
              </w:sdtContent>
            </w:sdt>
          </w:p>
        </w:tc>
        <w:tc>
          <w:tcPr>
            <w:tcW w:w="688" w:type="dxa"/>
            <w:shd w:val="clear" w:color="auto" w:fill="FFF2CC"/>
            <w:tcMar>
              <w:left w:w="28" w:type="dxa"/>
              <w:right w:w="28" w:type="dxa"/>
            </w:tcMar>
          </w:tcPr>
          <w:p w14:paraId="1B294369" w14:textId="163D8A6D" w:rsidR="00073C46" w:rsidRPr="003F08D7" w:rsidRDefault="009329C6" w:rsidP="00073C46">
            <w:pPr>
              <w:keepNext/>
              <w:spacing w:before="0" w:after="0"/>
              <w:jc w:val="center"/>
              <w:rPr>
                <w:rFonts w:cs="Calibri"/>
                <w:sz w:val="18"/>
                <w:szCs w:val="18"/>
                <w:lang w:val="en-GB"/>
              </w:rPr>
            </w:pPr>
            <w:sdt>
              <w:sdtPr>
                <w:rPr>
                  <w:rFonts w:asciiTheme="minorHAnsi" w:hAnsiTheme="minorHAnsi" w:cstheme="minorHAnsi"/>
                  <w:sz w:val="20"/>
                  <w:lang w:val="en-GB"/>
                </w:rPr>
                <w:id w:val="-856507703"/>
                <w14:checkbox>
                  <w14:checked w14:val="0"/>
                  <w14:checkedState w14:val="2612" w14:font="MS Gothic"/>
                  <w14:uncheckedState w14:val="2610" w14:font="MS Gothic"/>
                </w14:checkbox>
              </w:sdtPr>
              <w:sdtContent>
                <w:r w:rsidR="00073C46" w:rsidRPr="003F08D7">
                  <w:rPr>
                    <w:rFonts w:ascii="MS Gothic" w:eastAsia="MS Gothic" w:hAnsi="MS Gothic" w:cstheme="minorHAnsi"/>
                    <w:sz w:val="20"/>
                    <w:lang w:val="en-GB"/>
                  </w:rPr>
                  <w:t>☐</w:t>
                </w:r>
              </w:sdtContent>
            </w:sdt>
          </w:p>
        </w:tc>
        <w:tc>
          <w:tcPr>
            <w:tcW w:w="1148" w:type="dxa"/>
            <w:shd w:val="clear" w:color="auto" w:fill="FFF2CC"/>
            <w:tcMar>
              <w:left w:w="28" w:type="dxa"/>
              <w:right w:w="28" w:type="dxa"/>
            </w:tcMar>
          </w:tcPr>
          <w:p w14:paraId="190BDE73" w14:textId="5EB6506B" w:rsidR="00073C46" w:rsidRPr="003F08D7" w:rsidRDefault="00073C46" w:rsidP="00073C46">
            <w:pPr>
              <w:keepNext/>
              <w:spacing w:before="0" w:after="0"/>
              <w:rPr>
                <w:rFonts w:cs="Calibri"/>
                <w:sz w:val="18"/>
                <w:szCs w:val="18"/>
                <w:lang w:val="en-GB"/>
              </w:rPr>
            </w:pPr>
          </w:p>
        </w:tc>
      </w:tr>
      <w:tr w:rsidR="006E7B73" w:rsidRPr="003F08D7" w14:paraId="3A423BA3" w14:textId="77777777" w:rsidTr="00B759C9">
        <w:trPr>
          <w:gridAfter w:val="1"/>
          <w:wAfter w:w="6" w:type="dxa"/>
          <w:cantSplit/>
        </w:trPr>
        <w:tc>
          <w:tcPr>
            <w:tcW w:w="653" w:type="dxa"/>
            <w:vMerge w:val="restart"/>
            <w:tcMar>
              <w:left w:w="28" w:type="dxa"/>
              <w:right w:w="28" w:type="dxa"/>
            </w:tcMar>
          </w:tcPr>
          <w:p w14:paraId="5049085E" w14:textId="7E2DFD57" w:rsidR="006E7B73" w:rsidRPr="003F08D7" w:rsidRDefault="006E7B73" w:rsidP="00BE13D8">
            <w:pPr>
              <w:keepNext/>
              <w:spacing w:before="0" w:after="0"/>
              <w:rPr>
                <w:rFonts w:asciiTheme="minorHAnsi" w:hAnsiTheme="minorHAnsi" w:cs="Calibri"/>
                <w:sz w:val="18"/>
                <w:szCs w:val="18"/>
                <w:lang w:val="en-GB"/>
              </w:rPr>
            </w:pPr>
            <w:r w:rsidRPr="003F08D7">
              <w:rPr>
                <w:rFonts w:asciiTheme="minorHAnsi" w:hAnsiTheme="minorHAnsi" w:cs="Calibri"/>
                <w:sz w:val="18"/>
                <w:szCs w:val="18"/>
                <w:lang w:val="en-GB"/>
              </w:rPr>
              <w:t>EA-2/15 M</w:t>
            </w:r>
          </w:p>
        </w:tc>
        <w:tc>
          <w:tcPr>
            <w:tcW w:w="6430" w:type="dxa"/>
            <w:gridSpan w:val="5"/>
            <w:tcMar>
              <w:left w:w="28" w:type="dxa"/>
              <w:right w:w="28" w:type="dxa"/>
            </w:tcMar>
          </w:tcPr>
          <w:p w14:paraId="1CD2EF38" w14:textId="1786AC00" w:rsidR="006E7B73" w:rsidRPr="003F08D7" w:rsidRDefault="00B759C9">
            <w:pPr>
              <w:keepNext/>
              <w:spacing w:before="0" w:after="0"/>
              <w:rPr>
                <w:rFonts w:asciiTheme="minorHAnsi" w:hAnsiTheme="minorHAnsi" w:cs="Calibri"/>
                <w:sz w:val="18"/>
                <w:szCs w:val="18"/>
                <w:lang w:val="en-GB"/>
              </w:rPr>
            </w:pPr>
            <w:r w:rsidRPr="003F08D7">
              <w:rPr>
                <w:rFonts w:cs="Calibri"/>
                <w:sz w:val="18"/>
                <w:szCs w:val="18"/>
                <w:lang w:val="en-GB"/>
              </w:rPr>
              <w:t xml:space="preserve">Does the laboratory maintain a </w:t>
            </w:r>
            <w:r w:rsidRPr="003F08D7">
              <w:rPr>
                <w:rFonts w:cs="Calibri"/>
                <w:b/>
                <w:sz w:val="18"/>
                <w:szCs w:val="18"/>
                <w:lang w:val="en-GB"/>
              </w:rPr>
              <w:t>publicly available list</w:t>
            </w:r>
            <w:r w:rsidRPr="003F08D7">
              <w:rPr>
                <w:rFonts w:cs="Calibri"/>
                <w:sz w:val="18"/>
                <w:szCs w:val="18"/>
                <w:lang w:val="en-GB"/>
              </w:rPr>
              <w:t xml:space="preserve"> of accredited activities performed within its flexible scope?</w:t>
            </w:r>
          </w:p>
        </w:tc>
        <w:tc>
          <w:tcPr>
            <w:tcW w:w="709" w:type="dxa"/>
            <w:shd w:val="clear" w:color="auto" w:fill="FFF2CC"/>
            <w:tcMar>
              <w:left w:w="28" w:type="dxa"/>
              <w:right w:w="28" w:type="dxa"/>
            </w:tcMar>
          </w:tcPr>
          <w:p w14:paraId="632FEE7D" w14:textId="186A070A" w:rsidR="006E7B73" w:rsidRPr="003F08D7" w:rsidRDefault="009329C6" w:rsidP="00E43504">
            <w:pPr>
              <w:keepNext/>
              <w:spacing w:before="0" w:after="0"/>
              <w:jc w:val="center"/>
              <w:rPr>
                <w:rFonts w:asciiTheme="minorHAnsi" w:eastAsia="MS Gothic" w:hAnsiTheme="minorHAnsi" w:cstheme="minorHAnsi"/>
                <w:sz w:val="18"/>
                <w:szCs w:val="18"/>
                <w:lang w:val="en-GB"/>
              </w:rPr>
            </w:pPr>
            <w:sdt>
              <w:sdtPr>
                <w:rPr>
                  <w:rFonts w:asciiTheme="minorHAnsi" w:hAnsiTheme="minorHAnsi" w:cstheme="minorHAnsi"/>
                  <w:sz w:val="18"/>
                  <w:szCs w:val="18"/>
                  <w:lang w:val="en-GB"/>
                </w:rPr>
                <w:id w:val="907430082"/>
                <w14:checkbox>
                  <w14:checked w14:val="0"/>
                  <w14:checkedState w14:val="2612" w14:font="MS Gothic"/>
                  <w14:uncheckedState w14:val="2610" w14:font="MS Gothic"/>
                </w14:checkbox>
              </w:sdtPr>
              <w:sdtContent>
                <w:r w:rsidR="0055643D" w:rsidRPr="003F08D7">
                  <w:rPr>
                    <w:rFonts w:ascii="MS Gothic" w:eastAsia="MS Gothic" w:hAnsi="MS Gothic" w:cstheme="minorHAnsi"/>
                    <w:sz w:val="18"/>
                    <w:szCs w:val="18"/>
                    <w:lang w:val="en-GB"/>
                  </w:rPr>
                  <w:t>☐</w:t>
                </w:r>
              </w:sdtContent>
            </w:sdt>
          </w:p>
        </w:tc>
        <w:tc>
          <w:tcPr>
            <w:tcW w:w="688" w:type="dxa"/>
            <w:shd w:val="clear" w:color="auto" w:fill="FFF2CC"/>
            <w:tcMar>
              <w:left w:w="28" w:type="dxa"/>
              <w:right w:w="28" w:type="dxa"/>
            </w:tcMar>
          </w:tcPr>
          <w:p w14:paraId="40DD25A0" w14:textId="094841FB" w:rsidR="006E7B73" w:rsidRPr="003F08D7" w:rsidRDefault="009329C6" w:rsidP="00E43504">
            <w:pPr>
              <w:keepNext/>
              <w:spacing w:before="0" w:after="0"/>
              <w:jc w:val="center"/>
              <w:rPr>
                <w:rFonts w:asciiTheme="minorHAnsi" w:eastAsia="MS Gothic" w:hAnsiTheme="minorHAnsi" w:cstheme="minorHAnsi"/>
                <w:sz w:val="18"/>
                <w:szCs w:val="18"/>
                <w:lang w:val="en-GB"/>
              </w:rPr>
            </w:pPr>
            <w:sdt>
              <w:sdtPr>
                <w:rPr>
                  <w:rFonts w:asciiTheme="minorHAnsi" w:hAnsiTheme="minorHAnsi" w:cstheme="minorHAnsi"/>
                  <w:sz w:val="18"/>
                  <w:szCs w:val="18"/>
                  <w:lang w:val="en-GB"/>
                </w:rPr>
                <w:id w:val="837969754"/>
                <w14:checkbox>
                  <w14:checked w14:val="0"/>
                  <w14:checkedState w14:val="2612" w14:font="MS Gothic"/>
                  <w14:uncheckedState w14:val="2610" w14:font="MS Gothic"/>
                </w14:checkbox>
              </w:sdtPr>
              <w:sdtContent>
                <w:r w:rsidR="006E7B73" w:rsidRPr="003F08D7">
                  <w:rPr>
                    <w:rFonts w:ascii="MS Gothic" w:eastAsia="MS Gothic" w:hAnsi="MS Gothic" w:cstheme="minorHAnsi"/>
                    <w:sz w:val="18"/>
                    <w:szCs w:val="18"/>
                    <w:lang w:val="en-GB"/>
                  </w:rPr>
                  <w:t>☐</w:t>
                </w:r>
              </w:sdtContent>
            </w:sdt>
          </w:p>
        </w:tc>
        <w:tc>
          <w:tcPr>
            <w:tcW w:w="1148" w:type="dxa"/>
            <w:shd w:val="clear" w:color="auto" w:fill="FFF2CC"/>
            <w:tcMar>
              <w:left w:w="28" w:type="dxa"/>
              <w:right w:w="28" w:type="dxa"/>
            </w:tcMar>
          </w:tcPr>
          <w:p w14:paraId="7EF93A65" w14:textId="77777777" w:rsidR="006E7B73" w:rsidRPr="003F08D7" w:rsidRDefault="006E7B73" w:rsidP="00E43504">
            <w:pPr>
              <w:keepNext/>
              <w:spacing w:before="0" w:after="0"/>
              <w:rPr>
                <w:rFonts w:asciiTheme="minorHAnsi" w:hAnsiTheme="minorHAnsi" w:cs="Calibri"/>
                <w:sz w:val="18"/>
                <w:szCs w:val="18"/>
                <w:lang w:val="en-GB"/>
              </w:rPr>
            </w:pPr>
          </w:p>
        </w:tc>
      </w:tr>
      <w:tr w:rsidR="00B759C9" w:rsidRPr="003F08D7" w14:paraId="414465D9" w14:textId="77777777" w:rsidTr="00B759C9">
        <w:trPr>
          <w:gridAfter w:val="1"/>
          <w:wAfter w:w="6" w:type="dxa"/>
          <w:cantSplit/>
        </w:trPr>
        <w:tc>
          <w:tcPr>
            <w:tcW w:w="653" w:type="dxa"/>
            <w:vMerge/>
            <w:tcMar>
              <w:left w:w="28" w:type="dxa"/>
              <w:right w:w="28" w:type="dxa"/>
            </w:tcMar>
          </w:tcPr>
          <w:p w14:paraId="3CF88840" w14:textId="77777777" w:rsidR="00B759C9" w:rsidRPr="003F08D7" w:rsidRDefault="00B759C9" w:rsidP="00B759C9">
            <w:pPr>
              <w:keepNext/>
              <w:spacing w:before="0" w:after="0"/>
              <w:rPr>
                <w:rFonts w:asciiTheme="minorHAnsi" w:hAnsiTheme="minorHAnsi" w:cs="Calibri"/>
                <w:sz w:val="18"/>
                <w:szCs w:val="18"/>
                <w:lang w:val="en-GB"/>
              </w:rPr>
            </w:pPr>
          </w:p>
        </w:tc>
        <w:tc>
          <w:tcPr>
            <w:tcW w:w="1327" w:type="dxa"/>
            <w:tcMar>
              <w:left w:w="28" w:type="dxa"/>
              <w:right w:w="28" w:type="dxa"/>
            </w:tcMar>
          </w:tcPr>
          <w:p w14:paraId="2B3FDAFF" w14:textId="35C3B72C" w:rsidR="00B759C9" w:rsidRPr="003F08D7" w:rsidRDefault="00B759C9" w:rsidP="00B759C9">
            <w:pPr>
              <w:keepNext/>
              <w:spacing w:before="0" w:after="0"/>
              <w:rPr>
                <w:rFonts w:asciiTheme="minorHAnsi" w:hAnsiTheme="minorHAnsi" w:cs="Calibri"/>
                <w:sz w:val="18"/>
                <w:szCs w:val="18"/>
                <w:lang w:val="en-GB"/>
              </w:rPr>
            </w:pPr>
            <w:r w:rsidRPr="003F08D7">
              <w:rPr>
                <w:rFonts w:asciiTheme="minorHAnsi" w:hAnsiTheme="minorHAnsi" w:cs="Calibri"/>
                <w:sz w:val="18"/>
                <w:szCs w:val="18"/>
                <w:lang w:val="en-GB"/>
              </w:rPr>
              <w:t>List status:</w:t>
            </w:r>
          </w:p>
        </w:tc>
        <w:tc>
          <w:tcPr>
            <w:tcW w:w="1701" w:type="dxa"/>
            <w:shd w:val="clear" w:color="auto" w:fill="FFF2CC"/>
            <w:vAlign w:val="center"/>
          </w:tcPr>
          <w:p w14:paraId="1E38E916" w14:textId="77777777" w:rsidR="00B759C9" w:rsidRPr="003F08D7" w:rsidRDefault="00B759C9" w:rsidP="00B759C9">
            <w:pPr>
              <w:keepNext/>
              <w:spacing w:before="0" w:after="0"/>
              <w:jc w:val="center"/>
              <w:rPr>
                <w:rFonts w:asciiTheme="minorHAnsi" w:hAnsiTheme="minorHAnsi" w:cs="Calibri"/>
                <w:b/>
                <w:sz w:val="18"/>
                <w:szCs w:val="18"/>
                <w:lang w:val="en-GB"/>
              </w:rPr>
            </w:pPr>
          </w:p>
        </w:tc>
        <w:tc>
          <w:tcPr>
            <w:tcW w:w="3402" w:type="dxa"/>
            <w:gridSpan w:val="3"/>
            <w:vAlign w:val="center"/>
          </w:tcPr>
          <w:p w14:paraId="258FD6EB" w14:textId="100AA05F" w:rsidR="00B759C9" w:rsidRPr="003F08D7" w:rsidRDefault="00B759C9" w:rsidP="00B759C9">
            <w:pPr>
              <w:keepNext/>
              <w:spacing w:before="0" w:after="0"/>
              <w:rPr>
                <w:rFonts w:asciiTheme="minorHAnsi" w:hAnsiTheme="minorHAnsi" w:cs="Calibri"/>
                <w:b/>
                <w:sz w:val="18"/>
                <w:szCs w:val="18"/>
                <w:lang w:val="en-GB"/>
              </w:rPr>
            </w:pPr>
            <w:r w:rsidRPr="003F08D7">
              <w:rPr>
                <w:rFonts w:asciiTheme="minorHAnsi" w:hAnsiTheme="minorHAnsi" w:cs="Calibri"/>
                <w:sz w:val="18"/>
                <w:szCs w:val="18"/>
                <w:lang w:val="en-GB"/>
              </w:rPr>
              <w:t>Is this published list up to date?</w:t>
            </w:r>
          </w:p>
        </w:tc>
        <w:tc>
          <w:tcPr>
            <w:tcW w:w="709" w:type="dxa"/>
            <w:shd w:val="clear" w:color="auto" w:fill="FFF2CC"/>
            <w:tcMar>
              <w:left w:w="28" w:type="dxa"/>
              <w:right w:w="28" w:type="dxa"/>
            </w:tcMar>
          </w:tcPr>
          <w:p w14:paraId="1A34BCC8" w14:textId="41B6CA95" w:rsidR="00B759C9" w:rsidRPr="003F08D7" w:rsidRDefault="009329C6" w:rsidP="00B759C9">
            <w:pPr>
              <w:keepNext/>
              <w:spacing w:before="0" w:after="0"/>
              <w:jc w:val="center"/>
              <w:rPr>
                <w:rFonts w:asciiTheme="minorHAnsi" w:hAnsiTheme="minorHAnsi" w:cstheme="minorHAnsi"/>
                <w:sz w:val="18"/>
                <w:szCs w:val="18"/>
                <w:lang w:val="en-GB"/>
              </w:rPr>
            </w:pPr>
            <w:sdt>
              <w:sdtPr>
                <w:rPr>
                  <w:rFonts w:asciiTheme="minorHAnsi" w:hAnsiTheme="minorHAnsi" w:cstheme="minorHAnsi"/>
                  <w:sz w:val="18"/>
                  <w:szCs w:val="18"/>
                  <w:lang w:val="en-GB"/>
                </w:rPr>
                <w:id w:val="306511243"/>
                <w14:checkbox>
                  <w14:checked w14:val="0"/>
                  <w14:checkedState w14:val="2612" w14:font="MS Gothic"/>
                  <w14:uncheckedState w14:val="2610" w14:font="MS Gothic"/>
                </w14:checkbox>
              </w:sdtPr>
              <w:sdtContent>
                <w:r w:rsidR="00B759C9" w:rsidRPr="003F08D7">
                  <w:rPr>
                    <w:rFonts w:ascii="MS Gothic" w:eastAsia="MS Gothic" w:hAnsi="MS Gothic" w:cstheme="minorHAnsi"/>
                    <w:sz w:val="18"/>
                    <w:szCs w:val="18"/>
                    <w:lang w:val="en-GB"/>
                  </w:rPr>
                  <w:t>☐</w:t>
                </w:r>
              </w:sdtContent>
            </w:sdt>
          </w:p>
        </w:tc>
        <w:tc>
          <w:tcPr>
            <w:tcW w:w="688" w:type="dxa"/>
            <w:shd w:val="clear" w:color="auto" w:fill="FFF2CC"/>
            <w:tcMar>
              <w:left w:w="28" w:type="dxa"/>
              <w:right w:w="28" w:type="dxa"/>
            </w:tcMar>
          </w:tcPr>
          <w:p w14:paraId="743AFC1A" w14:textId="03516543" w:rsidR="00B759C9" w:rsidRPr="003F08D7" w:rsidRDefault="009329C6" w:rsidP="00B759C9">
            <w:pPr>
              <w:keepNext/>
              <w:spacing w:before="0" w:after="0"/>
              <w:jc w:val="center"/>
              <w:rPr>
                <w:rFonts w:asciiTheme="minorHAnsi" w:hAnsiTheme="minorHAnsi" w:cstheme="minorHAnsi"/>
                <w:sz w:val="18"/>
                <w:szCs w:val="18"/>
                <w:lang w:val="en-GB"/>
              </w:rPr>
            </w:pPr>
            <w:sdt>
              <w:sdtPr>
                <w:rPr>
                  <w:rFonts w:asciiTheme="minorHAnsi" w:hAnsiTheme="minorHAnsi" w:cstheme="minorHAnsi"/>
                  <w:sz w:val="18"/>
                  <w:szCs w:val="18"/>
                  <w:lang w:val="en-GB"/>
                </w:rPr>
                <w:id w:val="813992798"/>
                <w14:checkbox>
                  <w14:checked w14:val="0"/>
                  <w14:checkedState w14:val="2612" w14:font="MS Gothic"/>
                  <w14:uncheckedState w14:val="2610" w14:font="MS Gothic"/>
                </w14:checkbox>
              </w:sdtPr>
              <w:sdtContent>
                <w:r w:rsidR="00B759C9" w:rsidRPr="003F08D7">
                  <w:rPr>
                    <w:rFonts w:ascii="MS Gothic" w:eastAsia="MS Gothic" w:hAnsi="MS Gothic" w:cstheme="minorHAnsi"/>
                    <w:sz w:val="18"/>
                    <w:szCs w:val="18"/>
                    <w:lang w:val="en-GB"/>
                  </w:rPr>
                  <w:t>☐</w:t>
                </w:r>
              </w:sdtContent>
            </w:sdt>
          </w:p>
        </w:tc>
        <w:tc>
          <w:tcPr>
            <w:tcW w:w="1148" w:type="dxa"/>
            <w:shd w:val="clear" w:color="auto" w:fill="FFF2CC"/>
            <w:tcMar>
              <w:left w:w="28" w:type="dxa"/>
              <w:right w:w="28" w:type="dxa"/>
            </w:tcMar>
          </w:tcPr>
          <w:p w14:paraId="15E65B2C" w14:textId="77777777" w:rsidR="00B759C9" w:rsidRPr="003F08D7" w:rsidRDefault="00B759C9" w:rsidP="00B759C9">
            <w:pPr>
              <w:keepNext/>
              <w:spacing w:before="0" w:after="0"/>
              <w:rPr>
                <w:rFonts w:asciiTheme="minorHAnsi" w:hAnsiTheme="minorHAnsi" w:cs="Calibri"/>
                <w:sz w:val="18"/>
                <w:szCs w:val="18"/>
                <w:lang w:val="en-GB"/>
              </w:rPr>
            </w:pPr>
          </w:p>
        </w:tc>
      </w:tr>
      <w:tr w:rsidR="0055643D" w:rsidRPr="003F08D7" w14:paraId="0B5FEAE7" w14:textId="77777777" w:rsidTr="00B759C9">
        <w:trPr>
          <w:gridAfter w:val="1"/>
          <w:wAfter w:w="6" w:type="dxa"/>
          <w:cantSplit/>
        </w:trPr>
        <w:tc>
          <w:tcPr>
            <w:tcW w:w="653" w:type="dxa"/>
            <w:vMerge/>
            <w:tcMar>
              <w:left w:w="28" w:type="dxa"/>
              <w:right w:w="28" w:type="dxa"/>
            </w:tcMar>
          </w:tcPr>
          <w:p w14:paraId="570936BC" w14:textId="77777777" w:rsidR="0055643D" w:rsidRPr="003F08D7" w:rsidRDefault="0055643D" w:rsidP="0055643D">
            <w:pPr>
              <w:keepNext/>
              <w:spacing w:before="0" w:after="0"/>
              <w:rPr>
                <w:rFonts w:asciiTheme="minorHAnsi" w:hAnsiTheme="minorHAnsi" w:cs="Calibri"/>
                <w:sz w:val="18"/>
                <w:szCs w:val="18"/>
                <w:lang w:val="en-GB"/>
              </w:rPr>
            </w:pPr>
          </w:p>
        </w:tc>
        <w:tc>
          <w:tcPr>
            <w:tcW w:w="6430" w:type="dxa"/>
            <w:gridSpan w:val="5"/>
            <w:tcMar>
              <w:left w:w="28" w:type="dxa"/>
              <w:right w:w="28" w:type="dxa"/>
            </w:tcMar>
          </w:tcPr>
          <w:p w14:paraId="007F44A8" w14:textId="06207280" w:rsidR="0055643D" w:rsidRPr="003F08D7" w:rsidRDefault="00B759C9" w:rsidP="0055643D">
            <w:pPr>
              <w:keepNext/>
              <w:spacing w:before="0" w:after="0"/>
              <w:rPr>
                <w:sz w:val="18"/>
                <w:szCs w:val="18"/>
                <w:lang w:val="en-GB"/>
              </w:rPr>
            </w:pPr>
            <w:r w:rsidRPr="003F08D7">
              <w:rPr>
                <w:sz w:val="18"/>
                <w:szCs w:val="18"/>
                <w:lang w:val="en-GB"/>
              </w:rPr>
              <w:t>Does this list of all examination methods within the (flexible) scope of accreditation contain at least the following information for each examination method?</w:t>
            </w:r>
          </w:p>
          <w:p w14:paraId="448F53E5" w14:textId="742E4BEB" w:rsidR="00675838" w:rsidRPr="003F08D7" w:rsidRDefault="0055643D" w:rsidP="0055643D">
            <w:pPr>
              <w:keepNext/>
              <w:spacing w:before="0" w:after="0"/>
              <w:rPr>
                <w:iCs/>
                <w:sz w:val="18"/>
                <w:szCs w:val="18"/>
                <w:lang w:val="en-GB"/>
              </w:rPr>
            </w:pPr>
            <w:r w:rsidRPr="003F08D7">
              <w:rPr>
                <w:sz w:val="18"/>
                <w:szCs w:val="18"/>
                <w:lang w:val="en-GB"/>
              </w:rPr>
              <w:t xml:space="preserve">- </w:t>
            </w:r>
            <w:r w:rsidRPr="003F08D7">
              <w:rPr>
                <w:iCs/>
                <w:sz w:val="18"/>
                <w:szCs w:val="18"/>
                <w:lang w:val="en-GB"/>
              </w:rPr>
              <w:t>Analyt</w:t>
            </w:r>
            <w:r w:rsidR="003F08D7" w:rsidRPr="003F08D7">
              <w:rPr>
                <w:iCs/>
                <w:sz w:val="18"/>
                <w:szCs w:val="18"/>
                <w:lang w:val="en-GB"/>
              </w:rPr>
              <w:t>e</w:t>
            </w:r>
            <w:r w:rsidRPr="003F08D7">
              <w:rPr>
                <w:iCs/>
                <w:sz w:val="18"/>
                <w:szCs w:val="18"/>
                <w:lang w:val="en-GB"/>
              </w:rPr>
              <w:t xml:space="preserve">, </w:t>
            </w:r>
          </w:p>
          <w:p w14:paraId="6E981488" w14:textId="59220000" w:rsidR="00675838" w:rsidRPr="003F08D7" w:rsidRDefault="0055643D" w:rsidP="0055643D">
            <w:pPr>
              <w:keepNext/>
              <w:spacing w:before="0" w:after="0"/>
              <w:rPr>
                <w:iCs/>
                <w:sz w:val="18"/>
                <w:szCs w:val="18"/>
                <w:lang w:val="en-GB"/>
              </w:rPr>
            </w:pPr>
            <w:r w:rsidRPr="003F08D7">
              <w:rPr>
                <w:iCs/>
                <w:sz w:val="18"/>
                <w:szCs w:val="18"/>
                <w:lang w:val="en-GB"/>
              </w:rPr>
              <w:t xml:space="preserve">- </w:t>
            </w:r>
            <w:r w:rsidR="003F08D7" w:rsidRPr="003F08D7">
              <w:rPr>
                <w:iCs/>
                <w:sz w:val="18"/>
                <w:szCs w:val="18"/>
                <w:lang w:val="en-GB"/>
              </w:rPr>
              <w:t>Examination material</w:t>
            </w:r>
            <w:r w:rsidRPr="003F08D7">
              <w:rPr>
                <w:iCs/>
                <w:sz w:val="18"/>
                <w:szCs w:val="18"/>
                <w:lang w:val="en-GB"/>
              </w:rPr>
              <w:t>,</w:t>
            </w:r>
          </w:p>
          <w:p w14:paraId="2B8ECB8D" w14:textId="70B40718" w:rsidR="00675838" w:rsidRPr="003F08D7" w:rsidRDefault="0055643D" w:rsidP="0055643D">
            <w:pPr>
              <w:keepNext/>
              <w:spacing w:before="0" w:after="0"/>
              <w:rPr>
                <w:iCs/>
                <w:sz w:val="18"/>
                <w:szCs w:val="18"/>
                <w:lang w:val="en-GB"/>
              </w:rPr>
            </w:pPr>
            <w:r w:rsidRPr="003F08D7">
              <w:rPr>
                <w:iCs/>
                <w:sz w:val="18"/>
                <w:szCs w:val="18"/>
                <w:lang w:val="en-GB"/>
              </w:rPr>
              <w:t xml:space="preserve">- </w:t>
            </w:r>
            <w:r w:rsidR="003F08D7" w:rsidRPr="003F08D7">
              <w:rPr>
                <w:iCs/>
                <w:sz w:val="18"/>
                <w:szCs w:val="18"/>
                <w:lang w:val="en-GB"/>
              </w:rPr>
              <w:t>Examination technique</w:t>
            </w:r>
            <w:r w:rsidRPr="003F08D7">
              <w:rPr>
                <w:iCs/>
                <w:sz w:val="18"/>
                <w:szCs w:val="18"/>
                <w:lang w:val="en-GB"/>
              </w:rPr>
              <w:t>,</w:t>
            </w:r>
          </w:p>
          <w:p w14:paraId="3D7DBD4F" w14:textId="4D47DBAC" w:rsidR="0055643D" w:rsidRPr="003F08D7" w:rsidRDefault="0055643D" w:rsidP="0055643D">
            <w:pPr>
              <w:keepNext/>
              <w:spacing w:before="0" w:after="0"/>
              <w:rPr>
                <w:iCs/>
                <w:sz w:val="18"/>
                <w:szCs w:val="18"/>
                <w:lang w:val="en-GB"/>
              </w:rPr>
            </w:pPr>
            <w:r w:rsidRPr="003F08D7">
              <w:rPr>
                <w:iCs/>
                <w:sz w:val="18"/>
                <w:szCs w:val="18"/>
                <w:lang w:val="en-GB"/>
              </w:rPr>
              <w:t xml:space="preserve">- </w:t>
            </w:r>
            <w:r w:rsidR="003F08D7" w:rsidRPr="003F08D7">
              <w:rPr>
                <w:iCs/>
                <w:sz w:val="18"/>
                <w:szCs w:val="18"/>
                <w:lang w:val="en-GB"/>
              </w:rPr>
              <w:t>Procedure incl. version</w:t>
            </w:r>
          </w:p>
          <w:p w14:paraId="1785BB84" w14:textId="52183139" w:rsidR="00D60041" w:rsidRPr="003F08D7" w:rsidRDefault="00D60041" w:rsidP="0055643D">
            <w:pPr>
              <w:keepNext/>
              <w:spacing w:before="0" w:after="0"/>
              <w:rPr>
                <w:sz w:val="18"/>
                <w:szCs w:val="18"/>
                <w:lang w:val="en-GB"/>
              </w:rPr>
            </w:pPr>
            <w:r w:rsidRPr="003F08D7">
              <w:rPr>
                <w:sz w:val="18"/>
                <w:szCs w:val="18"/>
                <w:lang w:val="en-GB"/>
              </w:rPr>
              <w:t xml:space="preserve">- </w:t>
            </w:r>
            <w:r w:rsidR="00B759C9" w:rsidRPr="003F08D7">
              <w:rPr>
                <w:sz w:val="18"/>
                <w:szCs w:val="18"/>
                <w:lang w:val="en-GB"/>
              </w:rPr>
              <w:t xml:space="preserve">Reference to the examination </w:t>
            </w:r>
            <w:r w:rsidR="003F08D7" w:rsidRPr="003F08D7">
              <w:rPr>
                <w:sz w:val="18"/>
                <w:szCs w:val="18"/>
                <w:lang w:val="en-GB"/>
              </w:rPr>
              <w:t>field</w:t>
            </w:r>
            <w:r w:rsidR="00B759C9" w:rsidRPr="003F08D7">
              <w:rPr>
                <w:sz w:val="18"/>
                <w:szCs w:val="18"/>
                <w:lang w:val="en-GB"/>
              </w:rPr>
              <w:t xml:space="preserve"> in the annex of the DAkkS accreditation certificate</w:t>
            </w:r>
          </w:p>
        </w:tc>
        <w:tc>
          <w:tcPr>
            <w:tcW w:w="709" w:type="dxa"/>
            <w:shd w:val="clear" w:color="auto" w:fill="FFF2CC"/>
            <w:tcMar>
              <w:left w:w="28" w:type="dxa"/>
              <w:right w:w="28" w:type="dxa"/>
            </w:tcMar>
          </w:tcPr>
          <w:p w14:paraId="00777C0B" w14:textId="29A73EBE" w:rsidR="0055643D" w:rsidRPr="003F08D7" w:rsidRDefault="009329C6" w:rsidP="0055643D">
            <w:pPr>
              <w:keepNext/>
              <w:spacing w:before="0" w:after="0"/>
              <w:jc w:val="center"/>
              <w:rPr>
                <w:rFonts w:asciiTheme="minorHAnsi" w:hAnsiTheme="minorHAnsi" w:cstheme="minorHAnsi"/>
                <w:sz w:val="18"/>
                <w:szCs w:val="18"/>
                <w:lang w:val="en-GB"/>
              </w:rPr>
            </w:pPr>
            <w:sdt>
              <w:sdtPr>
                <w:rPr>
                  <w:rFonts w:asciiTheme="minorHAnsi" w:hAnsiTheme="minorHAnsi" w:cstheme="minorHAnsi"/>
                  <w:sz w:val="18"/>
                  <w:szCs w:val="18"/>
                  <w:lang w:val="en-GB"/>
                </w:rPr>
                <w:id w:val="1353144953"/>
                <w14:checkbox>
                  <w14:checked w14:val="0"/>
                  <w14:checkedState w14:val="2612" w14:font="MS Gothic"/>
                  <w14:uncheckedState w14:val="2610" w14:font="MS Gothic"/>
                </w14:checkbox>
              </w:sdtPr>
              <w:sdtContent>
                <w:r w:rsidR="00E50F0C" w:rsidRPr="003F08D7">
                  <w:rPr>
                    <w:rFonts w:ascii="MS Gothic" w:eastAsia="MS Gothic" w:hAnsi="MS Gothic" w:cstheme="minorHAnsi"/>
                    <w:sz w:val="18"/>
                    <w:szCs w:val="18"/>
                    <w:lang w:val="en-GB"/>
                  </w:rPr>
                  <w:t>☐</w:t>
                </w:r>
              </w:sdtContent>
            </w:sdt>
          </w:p>
        </w:tc>
        <w:tc>
          <w:tcPr>
            <w:tcW w:w="688" w:type="dxa"/>
            <w:shd w:val="clear" w:color="auto" w:fill="FFF2CC"/>
            <w:tcMar>
              <w:left w:w="28" w:type="dxa"/>
              <w:right w:w="28" w:type="dxa"/>
            </w:tcMar>
          </w:tcPr>
          <w:p w14:paraId="02DE513F" w14:textId="55A24A11" w:rsidR="0055643D" w:rsidRPr="003F08D7" w:rsidRDefault="009329C6" w:rsidP="0055643D">
            <w:pPr>
              <w:keepNext/>
              <w:spacing w:before="0" w:after="0"/>
              <w:jc w:val="center"/>
              <w:rPr>
                <w:rFonts w:asciiTheme="minorHAnsi" w:hAnsiTheme="minorHAnsi" w:cstheme="minorHAnsi"/>
                <w:sz w:val="18"/>
                <w:szCs w:val="18"/>
                <w:lang w:val="en-GB"/>
              </w:rPr>
            </w:pPr>
            <w:sdt>
              <w:sdtPr>
                <w:rPr>
                  <w:rFonts w:asciiTheme="minorHAnsi" w:hAnsiTheme="minorHAnsi" w:cstheme="minorHAnsi"/>
                  <w:sz w:val="18"/>
                  <w:szCs w:val="18"/>
                  <w:lang w:val="en-GB"/>
                </w:rPr>
                <w:id w:val="852774734"/>
                <w14:checkbox>
                  <w14:checked w14:val="0"/>
                  <w14:checkedState w14:val="2612" w14:font="MS Gothic"/>
                  <w14:uncheckedState w14:val="2610" w14:font="MS Gothic"/>
                </w14:checkbox>
              </w:sdtPr>
              <w:sdtContent>
                <w:r w:rsidR="0055643D" w:rsidRPr="003F08D7">
                  <w:rPr>
                    <w:rFonts w:ascii="MS Gothic" w:eastAsia="MS Gothic" w:hAnsi="MS Gothic" w:cstheme="minorHAnsi"/>
                    <w:sz w:val="18"/>
                    <w:szCs w:val="18"/>
                    <w:lang w:val="en-GB"/>
                  </w:rPr>
                  <w:t>☐</w:t>
                </w:r>
              </w:sdtContent>
            </w:sdt>
          </w:p>
        </w:tc>
        <w:tc>
          <w:tcPr>
            <w:tcW w:w="1148" w:type="dxa"/>
            <w:shd w:val="clear" w:color="auto" w:fill="FFF2CC"/>
            <w:tcMar>
              <w:left w:w="28" w:type="dxa"/>
              <w:right w:w="28" w:type="dxa"/>
            </w:tcMar>
          </w:tcPr>
          <w:p w14:paraId="25DF878D" w14:textId="77777777" w:rsidR="0055643D" w:rsidRPr="003F08D7" w:rsidRDefault="0055643D" w:rsidP="0055643D">
            <w:pPr>
              <w:keepNext/>
              <w:spacing w:before="0" w:after="0"/>
              <w:rPr>
                <w:rFonts w:asciiTheme="minorHAnsi" w:hAnsiTheme="minorHAnsi" w:cs="Calibri"/>
                <w:sz w:val="18"/>
                <w:szCs w:val="18"/>
                <w:lang w:val="en-GB"/>
              </w:rPr>
            </w:pPr>
          </w:p>
        </w:tc>
      </w:tr>
      <w:tr w:rsidR="003F08D7" w:rsidRPr="003F08D7" w14:paraId="565E249A" w14:textId="77777777" w:rsidTr="00B759C9">
        <w:trPr>
          <w:gridAfter w:val="1"/>
          <w:wAfter w:w="6" w:type="dxa"/>
          <w:cantSplit/>
        </w:trPr>
        <w:tc>
          <w:tcPr>
            <w:tcW w:w="653" w:type="dxa"/>
            <w:vMerge/>
            <w:tcMar>
              <w:left w:w="28" w:type="dxa"/>
              <w:right w:w="28" w:type="dxa"/>
            </w:tcMar>
          </w:tcPr>
          <w:p w14:paraId="3BAC53A4" w14:textId="77777777" w:rsidR="003F08D7" w:rsidRPr="003F08D7" w:rsidRDefault="003F08D7" w:rsidP="003F08D7">
            <w:pPr>
              <w:keepNext/>
              <w:spacing w:before="0" w:after="0"/>
              <w:rPr>
                <w:rFonts w:asciiTheme="minorHAnsi" w:hAnsiTheme="minorHAnsi" w:cs="Calibri"/>
                <w:sz w:val="18"/>
                <w:szCs w:val="18"/>
                <w:lang w:val="en-GB"/>
              </w:rPr>
            </w:pPr>
          </w:p>
        </w:tc>
        <w:tc>
          <w:tcPr>
            <w:tcW w:w="6430" w:type="dxa"/>
            <w:gridSpan w:val="5"/>
            <w:tcMar>
              <w:left w:w="28" w:type="dxa"/>
              <w:right w:w="28" w:type="dxa"/>
            </w:tcMar>
          </w:tcPr>
          <w:p w14:paraId="5D1182A8" w14:textId="080F9F3E" w:rsidR="003F08D7" w:rsidRPr="003F08D7" w:rsidRDefault="003F08D7" w:rsidP="003F08D7">
            <w:pPr>
              <w:keepNext/>
              <w:spacing w:before="0" w:after="0"/>
              <w:rPr>
                <w:sz w:val="18"/>
                <w:szCs w:val="18"/>
                <w:lang w:val="en-GB"/>
              </w:rPr>
            </w:pPr>
            <w:r w:rsidRPr="003F08D7">
              <w:rPr>
                <w:sz w:val="18"/>
                <w:szCs w:val="18"/>
                <w:lang w:val="en-GB"/>
              </w:rPr>
              <w:t>Are the limits of the flexible scope complied with?</w:t>
            </w:r>
          </w:p>
        </w:tc>
        <w:tc>
          <w:tcPr>
            <w:tcW w:w="709" w:type="dxa"/>
            <w:shd w:val="clear" w:color="auto" w:fill="FFF2CC"/>
            <w:tcMar>
              <w:left w:w="28" w:type="dxa"/>
              <w:right w:w="28" w:type="dxa"/>
            </w:tcMar>
          </w:tcPr>
          <w:p w14:paraId="03CE5D32" w14:textId="422BF53B" w:rsidR="003F08D7" w:rsidRPr="003F08D7" w:rsidRDefault="009329C6" w:rsidP="003F08D7">
            <w:pPr>
              <w:keepNext/>
              <w:spacing w:before="0" w:after="0"/>
              <w:jc w:val="center"/>
              <w:rPr>
                <w:rFonts w:asciiTheme="minorHAnsi" w:hAnsiTheme="minorHAnsi" w:cstheme="minorHAnsi"/>
                <w:sz w:val="18"/>
                <w:szCs w:val="18"/>
                <w:lang w:val="en-GB"/>
              </w:rPr>
            </w:pPr>
            <w:sdt>
              <w:sdtPr>
                <w:rPr>
                  <w:rFonts w:asciiTheme="minorHAnsi" w:hAnsiTheme="minorHAnsi" w:cstheme="minorHAnsi"/>
                  <w:sz w:val="18"/>
                  <w:szCs w:val="18"/>
                  <w:lang w:val="en-GB"/>
                </w:rPr>
                <w:id w:val="561373626"/>
                <w14:checkbox>
                  <w14:checked w14:val="0"/>
                  <w14:checkedState w14:val="2612" w14:font="MS Gothic"/>
                  <w14:uncheckedState w14:val="2610" w14:font="MS Gothic"/>
                </w14:checkbox>
              </w:sdtPr>
              <w:sdtContent>
                <w:r w:rsidR="003F08D7" w:rsidRPr="003F08D7">
                  <w:rPr>
                    <w:rFonts w:ascii="MS Gothic" w:eastAsia="MS Gothic" w:hAnsi="MS Gothic" w:cstheme="minorHAnsi"/>
                    <w:sz w:val="18"/>
                    <w:szCs w:val="18"/>
                    <w:lang w:val="en-GB"/>
                  </w:rPr>
                  <w:t>☐</w:t>
                </w:r>
              </w:sdtContent>
            </w:sdt>
          </w:p>
        </w:tc>
        <w:tc>
          <w:tcPr>
            <w:tcW w:w="688" w:type="dxa"/>
            <w:shd w:val="clear" w:color="auto" w:fill="FFF2CC"/>
            <w:tcMar>
              <w:left w:w="28" w:type="dxa"/>
              <w:right w:w="28" w:type="dxa"/>
            </w:tcMar>
          </w:tcPr>
          <w:p w14:paraId="1EDA0BCD" w14:textId="66BE5650" w:rsidR="003F08D7" w:rsidRPr="003F08D7" w:rsidRDefault="009329C6" w:rsidP="003F08D7">
            <w:pPr>
              <w:keepNext/>
              <w:spacing w:before="0" w:after="0"/>
              <w:jc w:val="center"/>
              <w:rPr>
                <w:rFonts w:asciiTheme="minorHAnsi" w:hAnsiTheme="minorHAnsi" w:cstheme="minorHAnsi"/>
                <w:sz w:val="18"/>
                <w:szCs w:val="18"/>
                <w:lang w:val="en-GB"/>
              </w:rPr>
            </w:pPr>
            <w:sdt>
              <w:sdtPr>
                <w:rPr>
                  <w:rFonts w:asciiTheme="minorHAnsi" w:hAnsiTheme="minorHAnsi" w:cstheme="minorHAnsi"/>
                  <w:sz w:val="18"/>
                  <w:szCs w:val="18"/>
                  <w:lang w:val="en-GB"/>
                </w:rPr>
                <w:id w:val="-68730462"/>
                <w14:checkbox>
                  <w14:checked w14:val="0"/>
                  <w14:checkedState w14:val="2612" w14:font="MS Gothic"/>
                  <w14:uncheckedState w14:val="2610" w14:font="MS Gothic"/>
                </w14:checkbox>
              </w:sdtPr>
              <w:sdtContent>
                <w:r w:rsidR="003F08D7" w:rsidRPr="003F08D7">
                  <w:rPr>
                    <w:rFonts w:ascii="MS Gothic" w:eastAsia="MS Gothic" w:hAnsi="MS Gothic" w:cstheme="minorHAnsi"/>
                    <w:sz w:val="18"/>
                    <w:szCs w:val="18"/>
                    <w:lang w:val="en-GB"/>
                  </w:rPr>
                  <w:t>☐</w:t>
                </w:r>
              </w:sdtContent>
            </w:sdt>
          </w:p>
        </w:tc>
        <w:tc>
          <w:tcPr>
            <w:tcW w:w="1148" w:type="dxa"/>
            <w:shd w:val="clear" w:color="auto" w:fill="FFF2CC"/>
            <w:tcMar>
              <w:left w:w="28" w:type="dxa"/>
              <w:right w:w="28" w:type="dxa"/>
            </w:tcMar>
          </w:tcPr>
          <w:p w14:paraId="2E0379A3" w14:textId="77777777" w:rsidR="003F08D7" w:rsidRPr="003F08D7" w:rsidRDefault="003F08D7" w:rsidP="003F08D7">
            <w:pPr>
              <w:keepNext/>
              <w:spacing w:before="0" w:after="0"/>
              <w:rPr>
                <w:rFonts w:asciiTheme="minorHAnsi" w:hAnsiTheme="minorHAnsi" w:cs="Calibri"/>
                <w:sz w:val="18"/>
                <w:szCs w:val="18"/>
                <w:lang w:val="en-GB"/>
              </w:rPr>
            </w:pPr>
          </w:p>
        </w:tc>
      </w:tr>
      <w:tr w:rsidR="003F08D7" w:rsidRPr="003F08D7" w14:paraId="3D0C1612" w14:textId="77777777" w:rsidTr="000B74B5">
        <w:trPr>
          <w:gridAfter w:val="1"/>
          <w:wAfter w:w="6" w:type="dxa"/>
          <w:cantSplit/>
        </w:trPr>
        <w:tc>
          <w:tcPr>
            <w:tcW w:w="653" w:type="dxa"/>
            <w:vMerge/>
            <w:tcMar>
              <w:left w:w="28" w:type="dxa"/>
              <w:right w:w="28" w:type="dxa"/>
            </w:tcMar>
          </w:tcPr>
          <w:p w14:paraId="476B48BC" w14:textId="264D5F3D" w:rsidR="003F08D7" w:rsidRPr="003F08D7" w:rsidRDefault="003F08D7" w:rsidP="003F08D7">
            <w:pPr>
              <w:keepNext/>
              <w:spacing w:before="0" w:after="0"/>
              <w:rPr>
                <w:rFonts w:asciiTheme="minorHAnsi" w:hAnsiTheme="minorHAnsi" w:cs="Calibri"/>
                <w:sz w:val="18"/>
                <w:szCs w:val="18"/>
                <w:lang w:val="en-GB"/>
              </w:rPr>
            </w:pPr>
          </w:p>
        </w:tc>
        <w:tc>
          <w:tcPr>
            <w:tcW w:w="8975" w:type="dxa"/>
            <w:gridSpan w:val="8"/>
          </w:tcPr>
          <w:p w14:paraId="1715DEAB" w14:textId="060681B1" w:rsidR="003F08D7" w:rsidRPr="003F08D7" w:rsidRDefault="003F08D7" w:rsidP="003F08D7">
            <w:pPr>
              <w:keepNext/>
              <w:spacing w:before="0" w:after="0"/>
              <w:rPr>
                <w:rFonts w:asciiTheme="minorHAnsi" w:hAnsiTheme="minorHAnsi" w:cs="Calibri"/>
                <w:sz w:val="18"/>
                <w:szCs w:val="18"/>
                <w:lang w:val="en-GB"/>
              </w:rPr>
            </w:pPr>
            <w:r w:rsidRPr="003F08D7">
              <w:rPr>
                <w:rFonts w:asciiTheme="minorHAnsi" w:hAnsiTheme="minorHAnsi" w:cs="Calibri"/>
                <w:sz w:val="18"/>
                <w:szCs w:val="18"/>
                <w:lang w:val="en-GB"/>
              </w:rPr>
              <w:t>Reference of the publication:</w:t>
            </w:r>
          </w:p>
        </w:tc>
      </w:tr>
      <w:tr w:rsidR="003F08D7" w:rsidRPr="003F08D7" w14:paraId="1C002EE5" w14:textId="77777777" w:rsidTr="006E7B73">
        <w:trPr>
          <w:cantSplit/>
        </w:trPr>
        <w:tc>
          <w:tcPr>
            <w:tcW w:w="653" w:type="dxa"/>
            <w:vMerge/>
            <w:shd w:val="clear" w:color="auto" w:fill="FFF2CC"/>
            <w:tcMar>
              <w:left w:w="28" w:type="dxa"/>
              <w:right w:w="28" w:type="dxa"/>
            </w:tcMar>
          </w:tcPr>
          <w:p w14:paraId="7682569B" w14:textId="30F676D0" w:rsidR="003F08D7" w:rsidRPr="003F08D7" w:rsidRDefault="003F08D7" w:rsidP="003F08D7">
            <w:pPr>
              <w:keepNext/>
              <w:tabs>
                <w:tab w:val="left" w:pos="1720"/>
              </w:tabs>
              <w:spacing w:before="0" w:after="0"/>
              <w:rPr>
                <w:rFonts w:asciiTheme="minorHAnsi" w:hAnsiTheme="minorHAnsi" w:cs="Calibri"/>
                <w:sz w:val="18"/>
                <w:szCs w:val="18"/>
                <w:lang w:val="en-GB"/>
              </w:rPr>
            </w:pPr>
          </w:p>
        </w:tc>
        <w:tc>
          <w:tcPr>
            <w:tcW w:w="3595" w:type="dxa"/>
            <w:gridSpan w:val="3"/>
            <w:shd w:val="clear" w:color="auto" w:fill="FFF2CC"/>
          </w:tcPr>
          <w:p w14:paraId="1CC2CBB0" w14:textId="7484FE33" w:rsidR="003F08D7" w:rsidRPr="003F08D7" w:rsidRDefault="003F08D7" w:rsidP="003F08D7">
            <w:pPr>
              <w:keepNext/>
              <w:tabs>
                <w:tab w:val="left" w:pos="1720"/>
              </w:tabs>
              <w:spacing w:before="0" w:after="0"/>
              <w:rPr>
                <w:rFonts w:asciiTheme="minorHAnsi" w:hAnsiTheme="minorHAnsi" w:cs="Calibri"/>
                <w:sz w:val="18"/>
                <w:szCs w:val="18"/>
                <w:lang w:val="en-GB"/>
              </w:rPr>
            </w:pPr>
            <w:r w:rsidRPr="003F08D7">
              <w:rPr>
                <w:rFonts w:asciiTheme="minorHAnsi" w:hAnsiTheme="minorHAnsi" w:cs="Calibri"/>
                <w:sz w:val="18"/>
                <w:szCs w:val="18"/>
                <w:lang w:val="en-GB"/>
              </w:rPr>
              <w:t>Website of the laboratory</w:t>
            </w:r>
            <w:r w:rsidRPr="003F08D7">
              <w:rPr>
                <w:rFonts w:asciiTheme="minorHAnsi" w:hAnsiTheme="minorHAnsi" w:cs="Calibri"/>
                <w:sz w:val="18"/>
                <w:szCs w:val="18"/>
                <w:lang w:val="en-GB"/>
              </w:rPr>
              <w:tab/>
            </w:r>
            <w:sdt>
              <w:sdtPr>
                <w:rPr>
                  <w:rFonts w:asciiTheme="minorHAnsi" w:hAnsiTheme="minorHAnsi" w:cstheme="minorHAnsi"/>
                  <w:sz w:val="18"/>
                  <w:szCs w:val="18"/>
                  <w:lang w:val="en-GB"/>
                </w:rPr>
                <w:id w:val="-545220510"/>
                <w14:checkbox>
                  <w14:checked w14:val="0"/>
                  <w14:checkedState w14:val="2612" w14:font="MS Gothic"/>
                  <w14:uncheckedState w14:val="2610" w14:font="MS Gothic"/>
                </w14:checkbox>
              </w:sdtPr>
              <w:sdtContent>
                <w:r w:rsidRPr="003F08D7">
                  <w:rPr>
                    <w:rFonts w:ascii="MS Gothic" w:eastAsia="MS Gothic" w:hAnsi="MS Gothic" w:cstheme="minorHAnsi"/>
                    <w:sz w:val="18"/>
                    <w:szCs w:val="18"/>
                    <w:lang w:val="en-GB"/>
                  </w:rPr>
                  <w:t>☐</w:t>
                </w:r>
              </w:sdtContent>
            </w:sdt>
          </w:p>
        </w:tc>
        <w:tc>
          <w:tcPr>
            <w:tcW w:w="1417" w:type="dxa"/>
            <w:shd w:val="clear" w:color="auto" w:fill="FFF2CC"/>
          </w:tcPr>
          <w:p w14:paraId="39134FD3" w14:textId="2213573D" w:rsidR="003F08D7" w:rsidRPr="003F08D7" w:rsidRDefault="003F08D7" w:rsidP="003F08D7">
            <w:pPr>
              <w:keepNext/>
              <w:tabs>
                <w:tab w:val="left" w:pos="968"/>
              </w:tabs>
              <w:spacing w:before="0" w:after="0"/>
              <w:rPr>
                <w:rFonts w:asciiTheme="minorHAnsi" w:hAnsiTheme="minorHAnsi" w:cs="Calibri"/>
                <w:sz w:val="18"/>
                <w:szCs w:val="18"/>
                <w:lang w:val="en-GB"/>
              </w:rPr>
            </w:pPr>
            <w:r w:rsidRPr="003F08D7">
              <w:rPr>
                <w:rFonts w:asciiTheme="minorHAnsi" w:hAnsiTheme="minorHAnsi" w:cs="Calibri"/>
                <w:sz w:val="18"/>
                <w:szCs w:val="18"/>
                <w:lang w:val="en-GB"/>
              </w:rPr>
              <w:t>Web-Address:</w:t>
            </w:r>
          </w:p>
        </w:tc>
        <w:tc>
          <w:tcPr>
            <w:tcW w:w="3969" w:type="dxa"/>
            <w:gridSpan w:val="5"/>
            <w:shd w:val="clear" w:color="auto" w:fill="FFF2CC"/>
          </w:tcPr>
          <w:p w14:paraId="38226EC4" w14:textId="641B8679" w:rsidR="003F08D7" w:rsidRPr="003F08D7" w:rsidRDefault="003F08D7" w:rsidP="003F08D7">
            <w:pPr>
              <w:keepNext/>
              <w:spacing w:before="0" w:after="0"/>
              <w:rPr>
                <w:rFonts w:asciiTheme="minorHAnsi" w:hAnsiTheme="minorHAnsi" w:cs="Calibri"/>
                <w:sz w:val="18"/>
                <w:szCs w:val="18"/>
                <w:lang w:val="en-GB"/>
              </w:rPr>
            </w:pPr>
          </w:p>
        </w:tc>
      </w:tr>
      <w:tr w:rsidR="003F08D7" w:rsidRPr="003F08D7" w14:paraId="0D0C0A7D" w14:textId="77777777" w:rsidTr="006E7B73">
        <w:trPr>
          <w:cantSplit/>
        </w:trPr>
        <w:tc>
          <w:tcPr>
            <w:tcW w:w="653" w:type="dxa"/>
            <w:vMerge/>
            <w:shd w:val="clear" w:color="auto" w:fill="FFF2CC"/>
            <w:tcMar>
              <w:left w:w="28" w:type="dxa"/>
              <w:right w:w="28" w:type="dxa"/>
            </w:tcMar>
          </w:tcPr>
          <w:p w14:paraId="5851C19B" w14:textId="486297BE" w:rsidR="003F08D7" w:rsidRPr="003F08D7" w:rsidRDefault="003F08D7" w:rsidP="003F08D7">
            <w:pPr>
              <w:keepNext/>
              <w:tabs>
                <w:tab w:val="left" w:pos="1720"/>
              </w:tabs>
              <w:spacing w:before="0" w:after="0"/>
              <w:rPr>
                <w:rFonts w:asciiTheme="minorHAnsi" w:hAnsiTheme="minorHAnsi" w:cs="Calibri"/>
                <w:sz w:val="18"/>
                <w:szCs w:val="18"/>
                <w:lang w:val="en-GB"/>
              </w:rPr>
            </w:pPr>
          </w:p>
        </w:tc>
        <w:tc>
          <w:tcPr>
            <w:tcW w:w="3595" w:type="dxa"/>
            <w:gridSpan w:val="3"/>
            <w:shd w:val="clear" w:color="auto" w:fill="FFF2CC"/>
          </w:tcPr>
          <w:p w14:paraId="0BA0724E" w14:textId="2CB298C9" w:rsidR="003F08D7" w:rsidRPr="003F08D7" w:rsidRDefault="003F08D7" w:rsidP="003F08D7">
            <w:pPr>
              <w:keepNext/>
              <w:tabs>
                <w:tab w:val="left" w:pos="1720"/>
              </w:tabs>
              <w:spacing w:before="0" w:after="0"/>
              <w:rPr>
                <w:rFonts w:asciiTheme="minorHAnsi" w:hAnsiTheme="minorHAnsi" w:cs="Calibri"/>
                <w:sz w:val="18"/>
                <w:szCs w:val="18"/>
                <w:lang w:val="en-GB"/>
              </w:rPr>
            </w:pPr>
            <w:r w:rsidRPr="003F08D7">
              <w:rPr>
                <w:rFonts w:asciiTheme="minorHAnsi" w:hAnsiTheme="minorHAnsi" w:cs="Calibri"/>
                <w:sz w:val="18"/>
                <w:szCs w:val="18"/>
                <w:lang w:val="en-GB"/>
              </w:rPr>
              <w:t>Official journal</w:t>
            </w:r>
            <w:r w:rsidRPr="003F08D7">
              <w:rPr>
                <w:rFonts w:asciiTheme="minorHAnsi" w:hAnsiTheme="minorHAnsi" w:cs="Calibri"/>
                <w:sz w:val="18"/>
                <w:szCs w:val="18"/>
                <w:lang w:val="en-GB"/>
              </w:rPr>
              <w:tab/>
            </w:r>
            <w:r w:rsidRPr="003F08D7">
              <w:rPr>
                <w:rFonts w:asciiTheme="minorHAnsi" w:hAnsiTheme="minorHAnsi" w:cs="Calibri"/>
                <w:sz w:val="18"/>
                <w:szCs w:val="18"/>
                <w:lang w:val="en-GB"/>
              </w:rPr>
              <w:tab/>
            </w:r>
            <w:sdt>
              <w:sdtPr>
                <w:rPr>
                  <w:rFonts w:asciiTheme="minorHAnsi" w:hAnsiTheme="minorHAnsi" w:cstheme="minorHAnsi"/>
                  <w:sz w:val="18"/>
                  <w:szCs w:val="18"/>
                  <w:lang w:val="en-GB"/>
                </w:rPr>
                <w:id w:val="1321548173"/>
                <w14:checkbox>
                  <w14:checked w14:val="0"/>
                  <w14:checkedState w14:val="2612" w14:font="MS Gothic"/>
                  <w14:uncheckedState w14:val="2610" w14:font="MS Gothic"/>
                </w14:checkbox>
              </w:sdtPr>
              <w:sdtContent>
                <w:r w:rsidRPr="003F08D7">
                  <w:rPr>
                    <w:rFonts w:ascii="MS Gothic" w:eastAsia="MS Gothic" w:hAnsi="MS Gothic" w:cstheme="minorHAnsi"/>
                    <w:sz w:val="18"/>
                    <w:szCs w:val="18"/>
                    <w:lang w:val="en-GB"/>
                  </w:rPr>
                  <w:t>☐</w:t>
                </w:r>
              </w:sdtContent>
            </w:sdt>
          </w:p>
        </w:tc>
        <w:tc>
          <w:tcPr>
            <w:tcW w:w="1417" w:type="dxa"/>
            <w:shd w:val="clear" w:color="auto" w:fill="FFF2CC"/>
          </w:tcPr>
          <w:p w14:paraId="254DDF46" w14:textId="329E5587" w:rsidR="003F08D7" w:rsidRPr="003F08D7" w:rsidRDefault="003F08D7" w:rsidP="003F08D7">
            <w:pPr>
              <w:keepNext/>
              <w:tabs>
                <w:tab w:val="left" w:pos="968"/>
              </w:tabs>
              <w:spacing w:before="0" w:after="0"/>
              <w:rPr>
                <w:rFonts w:asciiTheme="minorHAnsi" w:hAnsiTheme="minorHAnsi" w:cs="Calibri"/>
                <w:sz w:val="18"/>
                <w:szCs w:val="18"/>
                <w:lang w:val="en-GB"/>
              </w:rPr>
            </w:pPr>
            <w:r w:rsidRPr="003F08D7">
              <w:rPr>
                <w:rFonts w:asciiTheme="minorHAnsi" w:hAnsiTheme="minorHAnsi" w:cs="Calibri"/>
                <w:sz w:val="18"/>
                <w:szCs w:val="18"/>
                <w:lang w:val="en-GB"/>
              </w:rPr>
              <w:t>Reference:</w:t>
            </w:r>
          </w:p>
        </w:tc>
        <w:tc>
          <w:tcPr>
            <w:tcW w:w="3969" w:type="dxa"/>
            <w:gridSpan w:val="5"/>
            <w:shd w:val="clear" w:color="auto" w:fill="FFF2CC"/>
          </w:tcPr>
          <w:p w14:paraId="3C61BFE8" w14:textId="77777777" w:rsidR="003F08D7" w:rsidRPr="003F08D7" w:rsidRDefault="003F08D7" w:rsidP="003F08D7">
            <w:pPr>
              <w:keepNext/>
              <w:spacing w:before="0" w:after="0"/>
              <w:rPr>
                <w:rFonts w:asciiTheme="minorHAnsi" w:hAnsiTheme="minorHAnsi" w:cs="Calibri"/>
                <w:sz w:val="18"/>
                <w:szCs w:val="18"/>
                <w:lang w:val="en-GB"/>
              </w:rPr>
            </w:pPr>
          </w:p>
        </w:tc>
      </w:tr>
      <w:tr w:rsidR="003F08D7" w:rsidRPr="003F08D7" w14:paraId="134A44C2" w14:textId="77777777" w:rsidTr="006E7B73">
        <w:trPr>
          <w:cantSplit/>
        </w:trPr>
        <w:tc>
          <w:tcPr>
            <w:tcW w:w="653" w:type="dxa"/>
            <w:vMerge/>
            <w:shd w:val="clear" w:color="auto" w:fill="FFF2CC"/>
            <w:tcMar>
              <w:left w:w="28" w:type="dxa"/>
              <w:right w:w="28" w:type="dxa"/>
            </w:tcMar>
          </w:tcPr>
          <w:p w14:paraId="03EAF197" w14:textId="0135BC63" w:rsidR="003F08D7" w:rsidRPr="003F08D7" w:rsidRDefault="003F08D7" w:rsidP="003F08D7">
            <w:pPr>
              <w:keepNext/>
              <w:tabs>
                <w:tab w:val="left" w:pos="1720"/>
              </w:tabs>
              <w:spacing w:before="0" w:after="0"/>
              <w:rPr>
                <w:rFonts w:asciiTheme="minorHAnsi" w:hAnsiTheme="minorHAnsi" w:cs="Calibri"/>
                <w:sz w:val="18"/>
                <w:szCs w:val="18"/>
                <w:lang w:val="en-GB"/>
              </w:rPr>
            </w:pPr>
          </w:p>
        </w:tc>
        <w:tc>
          <w:tcPr>
            <w:tcW w:w="3595" w:type="dxa"/>
            <w:gridSpan w:val="3"/>
            <w:shd w:val="clear" w:color="auto" w:fill="FFF2CC"/>
          </w:tcPr>
          <w:p w14:paraId="5FDE99AF" w14:textId="2621BB84" w:rsidR="003F08D7" w:rsidRPr="003F08D7" w:rsidRDefault="003F08D7" w:rsidP="003F08D7">
            <w:pPr>
              <w:keepNext/>
              <w:tabs>
                <w:tab w:val="left" w:pos="1720"/>
              </w:tabs>
              <w:spacing w:before="0" w:after="0"/>
              <w:rPr>
                <w:rFonts w:asciiTheme="minorHAnsi" w:hAnsiTheme="minorHAnsi" w:cs="Calibri"/>
                <w:sz w:val="18"/>
                <w:szCs w:val="18"/>
                <w:lang w:val="en-GB"/>
              </w:rPr>
            </w:pPr>
            <w:r w:rsidRPr="003F08D7">
              <w:rPr>
                <w:rFonts w:asciiTheme="minorHAnsi" w:hAnsiTheme="minorHAnsi" w:cs="Calibri"/>
                <w:sz w:val="18"/>
                <w:szCs w:val="18"/>
                <w:lang w:val="en-GB"/>
              </w:rPr>
              <w:t>Others:</w:t>
            </w:r>
            <w:r w:rsidRPr="003F08D7">
              <w:rPr>
                <w:rFonts w:asciiTheme="minorHAnsi" w:hAnsiTheme="minorHAnsi" w:cs="Calibri"/>
                <w:sz w:val="18"/>
                <w:szCs w:val="18"/>
                <w:lang w:val="en-GB"/>
              </w:rPr>
              <w:tab/>
            </w:r>
            <w:r w:rsidRPr="003F08D7">
              <w:rPr>
                <w:rFonts w:asciiTheme="minorHAnsi" w:hAnsiTheme="minorHAnsi" w:cs="Calibri"/>
                <w:sz w:val="18"/>
                <w:szCs w:val="18"/>
                <w:lang w:val="en-GB"/>
              </w:rPr>
              <w:tab/>
            </w:r>
            <w:sdt>
              <w:sdtPr>
                <w:rPr>
                  <w:rFonts w:asciiTheme="minorHAnsi" w:hAnsiTheme="minorHAnsi" w:cstheme="minorHAnsi"/>
                  <w:sz w:val="18"/>
                  <w:szCs w:val="18"/>
                  <w:lang w:val="en-GB"/>
                </w:rPr>
                <w:id w:val="981667710"/>
                <w14:checkbox>
                  <w14:checked w14:val="0"/>
                  <w14:checkedState w14:val="2612" w14:font="MS Gothic"/>
                  <w14:uncheckedState w14:val="2610" w14:font="MS Gothic"/>
                </w14:checkbox>
              </w:sdtPr>
              <w:sdtContent>
                <w:r w:rsidRPr="003F08D7">
                  <w:rPr>
                    <w:rFonts w:ascii="MS Gothic" w:eastAsia="MS Gothic" w:hAnsi="MS Gothic" w:cstheme="minorHAnsi"/>
                    <w:sz w:val="18"/>
                    <w:szCs w:val="18"/>
                    <w:lang w:val="en-GB"/>
                  </w:rPr>
                  <w:t>☐</w:t>
                </w:r>
              </w:sdtContent>
            </w:sdt>
          </w:p>
        </w:tc>
        <w:tc>
          <w:tcPr>
            <w:tcW w:w="1417" w:type="dxa"/>
            <w:shd w:val="clear" w:color="auto" w:fill="FFF2CC"/>
          </w:tcPr>
          <w:p w14:paraId="79BACAE1" w14:textId="6F164CF5" w:rsidR="003F08D7" w:rsidRPr="003F08D7" w:rsidRDefault="003F08D7" w:rsidP="003F08D7">
            <w:pPr>
              <w:keepNext/>
              <w:tabs>
                <w:tab w:val="left" w:pos="968"/>
              </w:tabs>
              <w:spacing w:before="0" w:after="0"/>
              <w:rPr>
                <w:rFonts w:asciiTheme="minorHAnsi" w:hAnsiTheme="minorHAnsi" w:cs="Calibri"/>
                <w:sz w:val="18"/>
                <w:szCs w:val="18"/>
                <w:lang w:val="en-GB"/>
              </w:rPr>
            </w:pPr>
            <w:r w:rsidRPr="003F08D7">
              <w:rPr>
                <w:rFonts w:asciiTheme="minorHAnsi" w:hAnsiTheme="minorHAnsi" w:cs="Calibri"/>
                <w:sz w:val="18"/>
                <w:szCs w:val="18"/>
                <w:lang w:val="en-GB"/>
              </w:rPr>
              <w:t>Explanation:</w:t>
            </w:r>
          </w:p>
        </w:tc>
        <w:tc>
          <w:tcPr>
            <w:tcW w:w="3969" w:type="dxa"/>
            <w:gridSpan w:val="5"/>
            <w:shd w:val="clear" w:color="auto" w:fill="FFF2CC"/>
          </w:tcPr>
          <w:p w14:paraId="3EE932AF" w14:textId="77777777" w:rsidR="003F08D7" w:rsidRPr="003F08D7" w:rsidRDefault="003F08D7" w:rsidP="003F08D7">
            <w:pPr>
              <w:keepNext/>
              <w:spacing w:before="0" w:after="0"/>
              <w:rPr>
                <w:rFonts w:asciiTheme="minorHAnsi" w:hAnsiTheme="minorHAnsi" w:cs="Calibri"/>
                <w:sz w:val="18"/>
                <w:szCs w:val="18"/>
                <w:lang w:val="en-GB"/>
              </w:rPr>
            </w:pPr>
          </w:p>
        </w:tc>
      </w:tr>
    </w:tbl>
    <w:p w14:paraId="26CA82C2" w14:textId="77777777" w:rsidR="00897C58" w:rsidRPr="003F08D7" w:rsidRDefault="00897C58" w:rsidP="00746C7F">
      <w:pPr>
        <w:keepNext/>
        <w:spacing w:before="0" w:after="0"/>
        <w:rPr>
          <w:sz w:val="16"/>
          <w:szCs w:val="16"/>
          <w:lang w:val="en-GB"/>
        </w:rPr>
      </w:pPr>
    </w:p>
    <w:tbl>
      <w:tblPr>
        <w:tblW w:w="5001"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4A0" w:firstRow="1" w:lastRow="0" w:firstColumn="1" w:lastColumn="0" w:noHBand="0" w:noVBand="1"/>
      </w:tblPr>
      <w:tblGrid>
        <w:gridCol w:w="597"/>
        <w:gridCol w:w="2185"/>
        <w:gridCol w:w="741"/>
        <w:gridCol w:w="1227"/>
        <w:gridCol w:w="2241"/>
        <w:gridCol w:w="2639"/>
      </w:tblGrid>
      <w:tr w:rsidR="003F08D7" w:rsidRPr="003F08D7" w14:paraId="62AECFBB" w14:textId="77777777" w:rsidTr="00344714">
        <w:tc>
          <w:tcPr>
            <w:tcW w:w="463" w:type="dxa"/>
            <w:vAlign w:val="bottom"/>
            <w:hideMark/>
          </w:tcPr>
          <w:p w14:paraId="329DF1A4" w14:textId="08E5A977" w:rsidR="003F08D7" w:rsidRPr="003F08D7" w:rsidRDefault="003F08D7" w:rsidP="003F08D7">
            <w:pPr>
              <w:spacing w:before="0" w:after="0"/>
              <w:rPr>
                <w:bCs/>
                <w:sz w:val="20"/>
                <w:lang w:val="en-GB"/>
              </w:rPr>
            </w:pPr>
            <w:r w:rsidRPr="003F08D7">
              <w:rPr>
                <w:bCs/>
                <w:sz w:val="20"/>
                <w:lang w:val="en-GB"/>
              </w:rPr>
              <w:t>Place:</w:t>
            </w:r>
          </w:p>
        </w:tc>
        <w:tc>
          <w:tcPr>
            <w:tcW w:w="2226" w:type="dxa"/>
            <w:tcBorders>
              <w:top w:val="single" w:sz="4" w:space="0" w:color="auto"/>
              <w:bottom w:val="single" w:sz="4" w:space="0" w:color="auto"/>
              <w:right w:val="single" w:sz="4" w:space="0" w:color="auto"/>
            </w:tcBorders>
            <w:shd w:val="clear" w:color="auto" w:fill="FFF2CC"/>
            <w:vAlign w:val="bottom"/>
            <w:hideMark/>
          </w:tcPr>
          <w:p w14:paraId="704BFFCF" w14:textId="1337F197" w:rsidR="003F08D7" w:rsidRPr="003F08D7" w:rsidRDefault="003F08D7" w:rsidP="003F08D7">
            <w:pPr>
              <w:spacing w:before="0" w:after="0"/>
              <w:rPr>
                <w:bCs/>
                <w:sz w:val="20"/>
                <w:lang w:val="en-GB"/>
              </w:rPr>
            </w:pPr>
          </w:p>
        </w:tc>
        <w:tc>
          <w:tcPr>
            <w:tcW w:w="745" w:type="dxa"/>
            <w:tcBorders>
              <w:top w:val="single" w:sz="4" w:space="0" w:color="auto"/>
              <w:left w:val="single" w:sz="4" w:space="0" w:color="auto"/>
              <w:bottom w:val="single" w:sz="4" w:space="0" w:color="auto"/>
            </w:tcBorders>
            <w:vAlign w:val="bottom"/>
            <w:hideMark/>
          </w:tcPr>
          <w:p w14:paraId="2EA1A33C" w14:textId="219F66BC" w:rsidR="003F08D7" w:rsidRPr="003F08D7" w:rsidRDefault="003F08D7" w:rsidP="003F08D7">
            <w:pPr>
              <w:spacing w:before="0" w:after="0"/>
              <w:rPr>
                <w:bCs/>
                <w:sz w:val="20"/>
                <w:lang w:val="en-GB"/>
              </w:rPr>
            </w:pPr>
            <w:r w:rsidRPr="003F08D7">
              <w:rPr>
                <w:bCs/>
                <w:sz w:val="20"/>
                <w:lang w:val="en-GB"/>
              </w:rPr>
              <w:t>Date:</w:t>
            </w:r>
          </w:p>
        </w:tc>
        <w:tc>
          <w:tcPr>
            <w:tcW w:w="1239" w:type="dxa"/>
            <w:tcBorders>
              <w:top w:val="single" w:sz="4" w:space="0" w:color="auto"/>
              <w:bottom w:val="single" w:sz="4" w:space="0" w:color="auto"/>
              <w:right w:val="single" w:sz="4" w:space="0" w:color="auto"/>
            </w:tcBorders>
            <w:shd w:val="clear" w:color="auto" w:fill="FFF2CC"/>
            <w:vAlign w:val="bottom"/>
            <w:hideMark/>
          </w:tcPr>
          <w:sdt>
            <w:sdtPr>
              <w:rPr>
                <w:lang w:val="en-GB"/>
              </w:rPr>
              <w:id w:val="-1188821493"/>
              <w:placeholder>
                <w:docPart w:val="CBF2BA6A9AB94606B9DCDCCC45A5508E"/>
              </w:placeholder>
              <w:showingPlcHdr/>
              <w:date w:fullDate="2021-06-04T00:00:00Z">
                <w:dateFormat w:val="dd/MM/yyyy"/>
                <w:lid w:val="en-GB"/>
                <w:storeMappedDataAs w:val="dateTime"/>
                <w:calendar w:val="gregorian"/>
              </w:date>
            </w:sdtPr>
            <w:sdtContent>
              <w:p w14:paraId="09FFF22B" w14:textId="3A8C7FD7" w:rsidR="003F08D7" w:rsidRPr="003F08D7" w:rsidRDefault="003F08D7" w:rsidP="003F08D7">
                <w:pPr>
                  <w:pStyle w:val="FVDatum"/>
                  <w:spacing w:before="0" w:after="0"/>
                  <w:rPr>
                    <w:lang w:val="en-GB"/>
                  </w:rPr>
                </w:pPr>
                <w:r w:rsidRPr="003F08D7">
                  <w:rPr>
                    <w:color w:val="808080" w:themeColor="background1" w:themeShade="80"/>
                    <w:lang w:val="en-GB"/>
                  </w:rPr>
                  <w:t>Please select</w:t>
                </w:r>
              </w:p>
            </w:sdtContent>
          </w:sdt>
        </w:tc>
        <w:tc>
          <w:tcPr>
            <w:tcW w:w="2268" w:type="dxa"/>
            <w:tcBorders>
              <w:top w:val="single" w:sz="4" w:space="0" w:color="auto"/>
              <w:left w:val="single" w:sz="4" w:space="0" w:color="auto"/>
              <w:bottom w:val="single" w:sz="4" w:space="0" w:color="auto"/>
            </w:tcBorders>
            <w:vAlign w:val="bottom"/>
            <w:hideMark/>
          </w:tcPr>
          <w:p w14:paraId="3AFA0608" w14:textId="6CD3BA8B" w:rsidR="003F08D7" w:rsidRPr="003F08D7" w:rsidRDefault="003F08D7" w:rsidP="003F08D7">
            <w:pPr>
              <w:spacing w:before="0" w:after="0"/>
              <w:rPr>
                <w:bCs/>
                <w:lang w:val="en-GB"/>
              </w:rPr>
            </w:pPr>
            <w:r w:rsidRPr="003F08D7">
              <w:rPr>
                <w:bCs/>
                <w:sz w:val="20"/>
                <w:lang w:val="en-GB"/>
              </w:rPr>
              <w:t xml:space="preserve">Signed </w:t>
            </w:r>
            <w:r w:rsidRPr="003F08D7">
              <w:rPr>
                <w:bCs/>
                <w:i/>
                <w:caps/>
                <w:sz w:val="18"/>
                <w:szCs w:val="18"/>
                <w:lang w:val="en-GB"/>
              </w:rPr>
              <w:t>Name Assessor</w:t>
            </w:r>
            <w:r w:rsidRPr="003F08D7">
              <w:rPr>
                <w:rStyle w:val="Funotenzeichen"/>
                <w:bCs/>
                <w:sz w:val="20"/>
                <w:lang w:val="en-GB"/>
              </w:rPr>
              <w:footnoteReference w:id="4"/>
            </w:r>
          </w:p>
        </w:tc>
        <w:tc>
          <w:tcPr>
            <w:tcW w:w="2689" w:type="dxa"/>
            <w:shd w:val="clear" w:color="auto" w:fill="FFF2CC"/>
            <w:vAlign w:val="bottom"/>
            <w:hideMark/>
          </w:tcPr>
          <w:p w14:paraId="24C63367" w14:textId="3CEB155E" w:rsidR="003F08D7" w:rsidRPr="003F08D7" w:rsidRDefault="003F08D7" w:rsidP="003F08D7">
            <w:pPr>
              <w:pStyle w:val="FVUnterschrift"/>
              <w:spacing w:before="0" w:after="0"/>
              <w:rPr>
                <w:lang w:val="en-GB"/>
              </w:rPr>
            </w:pPr>
          </w:p>
        </w:tc>
      </w:tr>
    </w:tbl>
    <w:p w14:paraId="0964D704" w14:textId="77777777" w:rsidR="00181515" w:rsidRPr="003F08D7" w:rsidRDefault="00181515" w:rsidP="00DE3AE6">
      <w:pPr>
        <w:spacing w:before="0" w:after="0"/>
        <w:rPr>
          <w:sz w:val="2"/>
          <w:szCs w:val="2"/>
          <w:lang w:val="en-GB"/>
        </w:rPr>
      </w:pPr>
    </w:p>
    <w:sectPr w:rsidR="00181515" w:rsidRPr="003F08D7" w:rsidSect="00683B4F">
      <w:headerReference w:type="default" r:id="rId8"/>
      <w:footerReference w:type="default" r:id="rId9"/>
      <w:headerReference w:type="first" r:id="rId10"/>
      <w:footerReference w:type="first" r:id="rId11"/>
      <w:endnotePr>
        <w:numFmt w:val="decimal"/>
      </w:endnotePr>
      <w:type w:val="continuous"/>
      <w:pgSz w:w="11906" w:h="16838"/>
      <w:pgMar w:top="1418" w:right="1134" w:bottom="993" w:left="1134" w:header="709"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E6EA6" w14:textId="77777777" w:rsidR="00C87EA6" w:rsidRDefault="00C87EA6">
      <w:r>
        <w:separator/>
      </w:r>
    </w:p>
  </w:endnote>
  <w:endnote w:type="continuationSeparator" w:id="0">
    <w:p w14:paraId="165AC8AB" w14:textId="77777777" w:rsidR="00C87EA6" w:rsidRDefault="00C8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371C" w14:textId="23D86F37" w:rsidR="00C87EA6" w:rsidRPr="003F08D7" w:rsidRDefault="00C87EA6" w:rsidP="00683B4F">
    <w:pPr>
      <w:pStyle w:val="Fuzeile"/>
      <w:tabs>
        <w:tab w:val="clear" w:pos="4536"/>
        <w:tab w:val="clear" w:pos="9072"/>
        <w:tab w:val="left" w:pos="5529"/>
        <w:tab w:val="right" w:pos="9639"/>
      </w:tabs>
      <w:spacing w:before="0" w:after="0"/>
      <w:rPr>
        <w:rFonts w:cs="Arial"/>
        <w:sz w:val="18"/>
        <w:szCs w:val="18"/>
        <w:lang w:val="en-GB"/>
      </w:rPr>
    </w:pPr>
    <w:r w:rsidRPr="003F08D7">
      <w:rPr>
        <w:rFonts w:cs="Arial"/>
        <w:b/>
        <w:sz w:val="18"/>
        <w:szCs w:val="18"/>
        <w:lang w:val="en-GB"/>
      </w:rPr>
      <w:t>FO-</w:t>
    </w:r>
    <w:proofErr w:type="spellStart"/>
    <w:r w:rsidRPr="003F08D7">
      <w:rPr>
        <w:rFonts w:cs="Arial"/>
        <w:b/>
        <w:sz w:val="18"/>
        <w:szCs w:val="18"/>
        <w:lang w:val="en-GB"/>
      </w:rPr>
      <w:t>B_ML_Flex</w:t>
    </w:r>
    <w:proofErr w:type="spellEnd"/>
    <w:r w:rsidRPr="003F08D7">
      <w:rPr>
        <w:rFonts w:cs="Arial"/>
        <w:b/>
        <w:sz w:val="18"/>
        <w:szCs w:val="18"/>
        <w:lang w:val="en-GB"/>
      </w:rPr>
      <w:t>-</w:t>
    </w:r>
    <w:proofErr w:type="spellStart"/>
    <w:r w:rsidRPr="003F08D7">
      <w:rPr>
        <w:rFonts w:cs="Arial"/>
        <w:b/>
        <w:sz w:val="18"/>
        <w:szCs w:val="18"/>
        <w:lang w:val="en-GB"/>
      </w:rPr>
      <w:t>Geltungsbereich_EN</w:t>
    </w:r>
    <w:proofErr w:type="spellEnd"/>
    <w:r w:rsidRPr="003F08D7">
      <w:rPr>
        <w:rFonts w:cs="Arial"/>
        <w:sz w:val="18"/>
        <w:szCs w:val="18"/>
        <w:lang w:val="en-GB"/>
      </w:rPr>
      <w:t xml:space="preserve"> / Rev. 1.0 / </w:t>
    </w:r>
    <w:r>
      <w:rPr>
        <w:rFonts w:cs="Arial"/>
        <w:sz w:val="18"/>
        <w:szCs w:val="18"/>
        <w:lang w:val="en-GB"/>
      </w:rPr>
      <w:t>14</w:t>
    </w:r>
    <w:r w:rsidRPr="003F08D7">
      <w:rPr>
        <w:rFonts w:cs="Arial"/>
        <w:sz w:val="18"/>
        <w:szCs w:val="18"/>
        <w:lang w:val="en-GB"/>
      </w:rPr>
      <w:t>.0</w:t>
    </w:r>
    <w:r>
      <w:rPr>
        <w:rFonts w:cs="Arial"/>
        <w:sz w:val="18"/>
        <w:szCs w:val="18"/>
        <w:lang w:val="en-GB"/>
      </w:rPr>
      <w:t>8</w:t>
    </w:r>
    <w:r w:rsidRPr="003F08D7">
      <w:rPr>
        <w:rFonts w:cs="Arial"/>
        <w:sz w:val="18"/>
        <w:szCs w:val="18"/>
        <w:lang w:val="en-GB"/>
      </w:rPr>
      <w:t>.2024</w:t>
    </w:r>
    <w:r w:rsidRPr="003F08D7">
      <w:rPr>
        <w:rFonts w:cs="Arial"/>
        <w:sz w:val="18"/>
        <w:szCs w:val="18"/>
        <w:lang w:val="en-GB"/>
      </w:rPr>
      <w:tab/>
      <w:t xml:space="preserve">Date of issue: </w:t>
    </w:r>
    <w:r>
      <w:rPr>
        <w:rFonts w:cs="Arial"/>
        <w:sz w:val="18"/>
        <w:szCs w:val="18"/>
      </w:rPr>
      <w:fldChar w:fldCharType="begin"/>
    </w:r>
    <w:r w:rsidRPr="003F08D7">
      <w:rPr>
        <w:rFonts w:cs="Arial"/>
        <w:sz w:val="18"/>
        <w:szCs w:val="18"/>
        <w:lang w:val="en-GB"/>
      </w:rPr>
      <w:instrText xml:space="preserve"> STYLEREF  FV_Datum  \* MERGEFORMAT </w:instrText>
    </w:r>
    <w:r>
      <w:rPr>
        <w:rFonts w:cs="Arial"/>
        <w:sz w:val="18"/>
        <w:szCs w:val="18"/>
      </w:rPr>
      <w:fldChar w:fldCharType="separate"/>
    </w:r>
    <w:r w:rsidR="006228D2">
      <w:rPr>
        <w:rFonts w:cs="Arial"/>
        <w:noProof/>
        <w:sz w:val="18"/>
        <w:szCs w:val="18"/>
        <w:lang w:val="en-GB"/>
      </w:rPr>
      <w:t>Please select</w:t>
    </w:r>
    <w:r>
      <w:rPr>
        <w:rFonts w:cs="Arial"/>
        <w:sz w:val="18"/>
        <w:szCs w:val="18"/>
      </w:rPr>
      <w:fldChar w:fldCharType="end"/>
    </w:r>
    <w:r w:rsidRPr="003F08D7">
      <w:rPr>
        <w:rFonts w:cs="Arial"/>
        <w:sz w:val="18"/>
        <w:szCs w:val="18"/>
        <w:lang w:val="en-GB"/>
      </w:rPr>
      <w:tab/>
      <w:t xml:space="preserve">Page </w:t>
    </w:r>
    <w:r>
      <w:rPr>
        <w:rFonts w:cs="Arial"/>
        <w:sz w:val="18"/>
        <w:szCs w:val="18"/>
      </w:rPr>
      <w:fldChar w:fldCharType="begin"/>
    </w:r>
    <w:r w:rsidRPr="003F08D7">
      <w:rPr>
        <w:rFonts w:cs="Arial"/>
        <w:sz w:val="18"/>
        <w:szCs w:val="18"/>
        <w:lang w:val="en-GB"/>
      </w:rPr>
      <w:instrText xml:space="preserve"> PAGE  \* Arabic  \* MERGEFORMAT </w:instrText>
    </w:r>
    <w:r>
      <w:rPr>
        <w:rFonts w:cs="Arial"/>
        <w:sz w:val="18"/>
        <w:szCs w:val="18"/>
      </w:rPr>
      <w:fldChar w:fldCharType="separate"/>
    </w:r>
    <w:r w:rsidRPr="003F08D7">
      <w:rPr>
        <w:rFonts w:cs="Arial"/>
        <w:noProof/>
        <w:sz w:val="18"/>
        <w:szCs w:val="18"/>
        <w:lang w:val="en-GB"/>
      </w:rPr>
      <w:t>2</w:t>
    </w:r>
    <w:r>
      <w:rPr>
        <w:rFonts w:cs="Arial"/>
        <w:sz w:val="18"/>
        <w:szCs w:val="18"/>
      </w:rPr>
      <w:fldChar w:fldCharType="end"/>
    </w:r>
    <w:r w:rsidRPr="003F08D7">
      <w:rPr>
        <w:rFonts w:cs="Arial"/>
        <w:sz w:val="18"/>
        <w:szCs w:val="18"/>
        <w:lang w:val="en-GB"/>
      </w:rPr>
      <w:t xml:space="preserve"> of </w:t>
    </w:r>
    <w:r>
      <w:rPr>
        <w:rFonts w:cs="Arial"/>
        <w:sz w:val="18"/>
        <w:szCs w:val="18"/>
      </w:rPr>
      <w:fldChar w:fldCharType="begin"/>
    </w:r>
    <w:r w:rsidRPr="003F08D7">
      <w:rPr>
        <w:rFonts w:cs="Arial"/>
        <w:sz w:val="18"/>
        <w:szCs w:val="18"/>
        <w:lang w:val="en-GB"/>
      </w:rPr>
      <w:instrText xml:space="preserve"> NUMPAGES  \* Arabic  \* MERGEFORMAT </w:instrText>
    </w:r>
    <w:r>
      <w:rPr>
        <w:rFonts w:cs="Arial"/>
        <w:sz w:val="18"/>
        <w:szCs w:val="18"/>
      </w:rPr>
      <w:fldChar w:fldCharType="separate"/>
    </w:r>
    <w:r w:rsidRPr="003F08D7">
      <w:rPr>
        <w:rFonts w:cs="Arial"/>
        <w:noProof/>
        <w:sz w:val="18"/>
        <w:szCs w:val="18"/>
        <w:lang w:val="en-GB"/>
      </w:rPr>
      <w:t>2</w:t>
    </w:r>
    <w:r>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70" w:type="dxa"/>
      <w:tblCellMar>
        <w:left w:w="70" w:type="dxa"/>
        <w:right w:w="70" w:type="dxa"/>
      </w:tblCellMar>
      <w:tblLook w:val="0000" w:firstRow="0" w:lastRow="0" w:firstColumn="0" w:lastColumn="0" w:noHBand="0" w:noVBand="0"/>
    </w:tblPr>
    <w:tblGrid>
      <w:gridCol w:w="2986"/>
      <w:gridCol w:w="5236"/>
      <w:gridCol w:w="1498"/>
    </w:tblGrid>
    <w:tr w:rsidR="00C87EA6" w:rsidRPr="00FB1DD3" w14:paraId="5EC00900" w14:textId="77777777" w:rsidTr="00235521">
      <w:tc>
        <w:tcPr>
          <w:tcW w:w="2986" w:type="dxa"/>
        </w:tcPr>
        <w:p w14:paraId="6816C34D" w14:textId="77777777" w:rsidR="00C87EA6" w:rsidRPr="00FB1DD3" w:rsidRDefault="00C87EA6" w:rsidP="00235521">
          <w:pPr>
            <w:pStyle w:val="Fuzeile"/>
            <w:spacing w:before="20"/>
            <w:rPr>
              <w:rFonts w:cs="Arial"/>
              <w:sz w:val="18"/>
              <w:szCs w:val="18"/>
            </w:rPr>
          </w:pPr>
          <w:r w:rsidRPr="00FB1DD3">
            <w:rPr>
              <w:rFonts w:cs="Arial"/>
              <w:b/>
              <w:sz w:val="18"/>
              <w:szCs w:val="18"/>
            </w:rPr>
            <w:t>75 FB 002.1</w:t>
          </w:r>
          <w:r>
            <w:rPr>
              <w:rFonts w:cs="Arial"/>
              <w:b/>
              <w:sz w:val="18"/>
              <w:szCs w:val="18"/>
            </w:rPr>
            <w:t>_17025</w:t>
          </w:r>
          <w:r w:rsidRPr="00FB1DD3">
            <w:rPr>
              <w:rFonts w:cs="Arial"/>
              <w:sz w:val="18"/>
              <w:szCs w:val="18"/>
            </w:rPr>
            <w:t xml:space="preserve"> / Rev. 1.0</w:t>
          </w:r>
        </w:p>
      </w:tc>
      <w:tc>
        <w:tcPr>
          <w:tcW w:w="5236" w:type="dxa"/>
        </w:tcPr>
        <w:p w14:paraId="4C4F411B" w14:textId="77777777" w:rsidR="00C87EA6" w:rsidRPr="0098299F" w:rsidRDefault="00C87EA6" w:rsidP="00235521">
          <w:pPr>
            <w:pStyle w:val="Fuzeile"/>
            <w:spacing w:before="20"/>
            <w:jc w:val="center"/>
            <w:rPr>
              <w:rFonts w:cs="Arial"/>
            </w:rPr>
          </w:pPr>
        </w:p>
      </w:tc>
      <w:tc>
        <w:tcPr>
          <w:tcW w:w="1498" w:type="dxa"/>
        </w:tcPr>
        <w:p w14:paraId="17818460" w14:textId="77777777" w:rsidR="00C87EA6" w:rsidRPr="00FB1DD3" w:rsidRDefault="00C87EA6" w:rsidP="00235521">
          <w:pPr>
            <w:pStyle w:val="Fuzeile"/>
            <w:spacing w:before="20"/>
            <w:jc w:val="right"/>
            <w:rPr>
              <w:rFonts w:cs="Arial"/>
              <w:sz w:val="16"/>
              <w:szCs w:val="16"/>
            </w:rPr>
          </w:pPr>
          <w:r w:rsidRPr="00FB1DD3">
            <w:rPr>
              <w:rFonts w:cs="Arial"/>
              <w:sz w:val="16"/>
              <w:szCs w:val="16"/>
            </w:rPr>
            <w:t xml:space="preserve">Seite </w:t>
          </w:r>
          <w:r w:rsidRPr="00FB1DD3">
            <w:rPr>
              <w:rStyle w:val="Seitenzahl"/>
              <w:rFonts w:cs="Arial"/>
              <w:sz w:val="16"/>
              <w:szCs w:val="16"/>
            </w:rPr>
            <w:fldChar w:fldCharType="begin"/>
          </w:r>
          <w:r w:rsidRPr="00FB1DD3">
            <w:rPr>
              <w:rStyle w:val="Seitenzahl"/>
              <w:rFonts w:cs="Arial"/>
              <w:sz w:val="16"/>
              <w:szCs w:val="16"/>
            </w:rPr>
            <w:instrText xml:space="preserve"> PAGE </w:instrText>
          </w:r>
          <w:r w:rsidRPr="00FB1DD3">
            <w:rPr>
              <w:rStyle w:val="Seitenzahl"/>
              <w:rFonts w:cs="Arial"/>
              <w:sz w:val="16"/>
              <w:szCs w:val="16"/>
            </w:rPr>
            <w:fldChar w:fldCharType="separate"/>
          </w:r>
          <w:r>
            <w:rPr>
              <w:rStyle w:val="Seitenzahl"/>
              <w:rFonts w:cs="Arial"/>
              <w:noProof/>
              <w:sz w:val="16"/>
              <w:szCs w:val="16"/>
            </w:rPr>
            <w:t>1</w:t>
          </w:r>
          <w:r w:rsidRPr="00FB1DD3">
            <w:rPr>
              <w:rStyle w:val="Seitenzahl"/>
              <w:rFonts w:cs="Arial"/>
              <w:sz w:val="16"/>
              <w:szCs w:val="16"/>
            </w:rPr>
            <w:fldChar w:fldCharType="end"/>
          </w:r>
          <w:r w:rsidRPr="00FB1DD3">
            <w:rPr>
              <w:rStyle w:val="Seitenzahl"/>
              <w:rFonts w:cs="Arial"/>
              <w:sz w:val="16"/>
              <w:szCs w:val="16"/>
            </w:rPr>
            <w:t xml:space="preserve"> von </w:t>
          </w:r>
          <w:r w:rsidRPr="00FB1DD3">
            <w:rPr>
              <w:rStyle w:val="Seitenzahl"/>
              <w:rFonts w:cs="Arial"/>
              <w:sz w:val="16"/>
              <w:szCs w:val="16"/>
            </w:rPr>
            <w:fldChar w:fldCharType="begin"/>
          </w:r>
          <w:r w:rsidRPr="00FB1DD3">
            <w:rPr>
              <w:rStyle w:val="Seitenzahl"/>
              <w:rFonts w:cs="Arial"/>
              <w:sz w:val="16"/>
              <w:szCs w:val="16"/>
            </w:rPr>
            <w:instrText xml:space="preserve"> NUMPAGES </w:instrText>
          </w:r>
          <w:r w:rsidRPr="00FB1DD3">
            <w:rPr>
              <w:rStyle w:val="Seitenzahl"/>
              <w:rFonts w:cs="Arial"/>
              <w:sz w:val="16"/>
              <w:szCs w:val="16"/>
            </w:rPr>
            <w:fldChar w:fldCharType="separate"/>
          </w:r>
          <w:r>
            <w:rPr>
              <w:rStyle w:val="Seitenzahl"/>
              <w:rFonts w:cs="Arial"/>
              <w:noProof/>
              <w:sz w:val="16"/>
              <w:szCs w:val="16"/>
            </w:rPr>
            <w:t>3</w:t>
          </w:r>
          <w:r w:rsidRPr="00FB1DD3">
            <w:rPr>
              <w:rStyle w:val="Seitenzahl"/>
              <w:rFonts w:cs="Arial"/>
              <w:sz w:val="16"/>
              <w:szCs w:val="16"/>
            </w:rPr>
            <w:fldChar w:fldCharType="end"/>
          </w:r>
        </w:p>
      </w:tc>
    </w:tr>
  </w:tbl>
  <w:p w14:paraId="082632B3" w14:textId="77777777" w:rsidR="00C87EA6" w:rsidRDefault="00C87EA6" w:rsidP="00235521">
    <w:pPr>
      <w:pStyle w:val="Fuzeile"/>
    </w:pPr>
  </w:p>
  <w:p w14:paraId="3C73AD82" w14:textId="77777777" w:rsidR="00C87EA6" w:rsidRDefault="00C87E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208BA" w14:textId="77777777" w:rsidR="00C87EA6" w:rsidRDefault="00C87EA6">
      <w:r>
        <w:separator/>
      </w:r>
    </w:p>
  </w:footnote>
  <w:footnote w:type="continuationSeparator" w:id="0">
    <w:p w14:paraId="5D2E46E1" w14:textId="77777777" w:rsidR="00C87EA6" w:rsidRDefault="00C87EA6">
      <w:r>
        <w:continuationSeparator/>
      </w:r>
    </w:p>
  </w:footnote>
  <w:footnote w:id="1">
    <w:p w14:paraId="2776759D" w14:textId="77777777" w:rsidR="00C87EA6" w:rsidRPr="00D34272" w:rsidRDefault="00C87EA6" w:rsidP="00D35739">
      <w:pPr>
        <w:pStyle w:val="Endnotentext"/>
        <w:spacing w:before="0" w:after="40"/>
        <w:ind w:left="284" w:hanging="284"/>
        <w:rPr>
          <w:sz w:val="18"/>
          <w:szCs w:val="18"/>
          <w:lang w:val="en-GB"/>
        </w:rPr>
      </w:pPr>
      <w:r>
        <w:rPr>
          <w:rStyle w:val="Funotenzeichen"/>
        </w:rPr>
        <w:footnoteRef/>
      </w:r>
      <w:r w:rsidRPr="00D34272">
        <w:rPr>
          <w:sz w:val="18"/>
          <w:szCs w:val="18"/>
          <w:lang w:val="en-GB"/>
        </w:rPr>
        <w:tab/>
        <w:t xml:space="preserve">Under assessment type, the assessment technique is to be indicated, whereby several assessment types can be used in the context of an assessment. Please select the applicable element or combination of elements from the following options to indicate the type of assessment: </w:t>
      </w:r>
    </w:p>
    <w:p w14:paraId="068ACAF3" w14:textId="77777777" w:rsidR="00C87EA6" w:rsidRPr="00D34272" w:rsidRDefault="00C87EA6" w:rsidP="00D35739">
      <w:pPr>
        <w:pStyle w:val="Endnotentext"/>
        <w:spacing w:before="0" w:after="40"/>
        <w:ind w:left="709"/>
        <w:rPr>
          <w:lang w:val="en-GB"/>
        </w:rPr>
      </w:pPr>
      <w:r w:rsidRPr="00D34272">
        <w:rPr>
          <w:sz w:val="18"/>
          <w:szCs w:val="18"/>
          <w:lang w:val="en-GB"/>
        </w:rPr>
        <w:t>On-site assessment / Remote assessment / Witness audit (on-site) / Witness audit (remote) / Witness examination / Document review / Other assessment activity (please specify if necessary)</w:t>
      </w:r>
    </w:p>
  </w:footnote>
  <w:footnote w:id="2">
    <w:p w14:paraId="34582461" w14:textId="649B766D" w:rsidR="00C87EA6" w:rsidRPr="003F08D7" w:rsidRDefault="00C87EA6" w:rsidP="00A11DF6">
      <w:pPr>
        <w:pStyle w:val="Funotentext"/>
        <w:spacing w:before="0" w:after="40"/>
        <w:ind w:left="284" w:hanging="284"/>
        <w:rPr>
          <w:sz w:val="18"/>
          <w:szCs w:val="18"/>
          <w:lang w:val="en-GB"/>
        </w:rPr>
      </w:pPr>
      <w:r w:rsidRPr="00E74DB7">
        <w:rPr>
          <w:rStyle w:val="Funotenzeichen"/>
          <w:sz w:val="18"/>
          <w:szCs w:val="18"/>
        </w:rPr>
        <w:footnoteRef/>
      </w:r>
      <w:r w:rsidRPr="003F08D7">
        <w:rPr>
          <w:b/>
          <w:sz w:val="18"/>
          <w:szCs w:val="18"/>
          <w:lang w:val="en-GB"/>
        </w:rPr>
        <w:tab/>
      </w:r>
      <w:r w:rsidRPr="007706E4">
        <w:rPr>
          <w:sz w:val="18"/>
          <w:szCs w:val="18"/>
          <w:lang w:val="en-US"/>
        </w:rPr>
        <w:t>For the check of the individual standard clauses the assessors mentioned in the partial assessment report are responsible.</w:t>
      </w:r>
    </w:p>
  </w:footnote>
  <w:footnote w:id="3">
    <w:p w14:paraId="6656EA8E" w14:textId="77777777" w:rsidR="00C87EA6" w:rsidRPr="007706E4" w:rsidRDefault="00C87EA6" w:rsidP="00B759C9">
      <w:pPr>
        <w:pStyle w:val="Funotentext"/>
        <w:ind w:left="284" w:hanging="284"/>
        <w:rPr>
          <w:sz w:val="18"/>
          <w:szCs w:val="18"/>
          <w:lang w:val="en-US"/>
        </w:rPr>
      </w:pPr>
      <w:r w:rsidRPr="007706E4">
        <w:rPr>
          <w:rStyle w:val="Funotenzeichen"/>
          <w:sz w:val="18"/>
          <w:szCs w:val="18"/>
        </w:rPr>
        <w:footnoteRef/>
      </w:r>
      <w:r w:rsidRPr="007706E4">
        <w:rPr>
          <w:sz w:val="18"/>
          <w:szCs w:val="18"/>
          <w:lang w:val="en-US"/>
        </w:rPr>
        <w:t xml:space="preserve"> </w:t>
      </w:r>
      <w:r w:rsidRPr="007706E4">
        <w:rPr>
          <w:sz w:val="18"/>
          <w:szCs w:val="18"/>
          <w:lang w:val="en-US"/>
        </w:rPr>
        <w:tab/>
        <w:t>Here can be referenced to the appropriate section of the partial assessment report.</w:t>
      </w:r>
    </w:p>
  </w:footnote>
  <w:footnote w:id="4">
    <w:p w14:paraId="11A855C5" w14:textId="77777777" w:rsidR="00C87EA6" w:rsidRPr="00BC150E" w:rsidRDefault="00C87EA6" w:rsidP="009329C6">
      <w:pPr>
        <w:pStyle w:val="Funotentext"/>
        <w:ind w:left="284" w:hanging="284"/>
        <w:rPr>
          <w:sz w:val="18"/>
          <w:szCs w:val="18"/>
          <w:lang w:val="en-GB"/>
        </w:rPr>
      </w:pPr>
      <w:r>
        <w:rPr>
          <w:rStyle w:val="Funotenzeichen"/>
          <w:sz w:val="18"/>
          <w:szCs w:val="18"/>
        </w:rPr>
        <w:footnoteRef/>
      </w:r>
      <w:r w:rsidRPr="00BC150E">
        <w:rPr>
          <w:sz w:val="18"/>
          <w:szCs w:val="18"/>
          <w:lang w:val="en-GB"/>
        </w:rPr>
        <w:tab/>
      </w:r>
      <w:r w:rsidRPr="00286081">
        <w:rPr>
          <w:sz w:val="18"/>
          <w:szCs w:val="18"/>
          <w:lang w:val="en-US"/>
        </w:rPr>
        <w:t>This report/checklist has been electronically compiled</w:t>
      </w:r>
      <w:r>
        <w:rPr>
          <w:sz w:val="18"/>
          <w:szCs w:val="18"/>
          <w:lang w:val="en-US"/>
        </w:rPr>
        <w:t xml:space="preserve"> by</w:t>
      </w:r>
      <w:r w:rsidRPr="00286081">
        <w:rPr>
          <w:sz w:val="18"/>
          <w:szCs w:val="18"/>
          <w:lang w:val="en-US"/>
        </w:rPr>
        <w:t xml:space="preserve"> </w:t>
      </w:r>
      <w:r>
        <w:rPr>
          <w:sz w:val="18"/>
          <w:szCs w:val="18"/>
        </w:rPr>
        <w:fldChar w:fldCharType="begin"/>
      </w:r>
      <w:r w:rsidRPr="00F24C72">
        <w:rPr>
          <w:sz w:val="18"/>
          <w:szCs w:val="18"/>
          <w:lang w:val="en-GB"/>
        </w:rPr>
        <w:instrText xml:space="preserve"> STYLEREF  FV_Unterschrift  \* MERGEFORMAT </w:instrText>
      </w:r>
      <w:r>
        <w:rPr>
          <w:sz w:val="18"/>
          <w:szCs w:val="18"/>
        </w:rPr>
        <w:fldChar w:fldCharType="end"/>
      </w:r>
      <w:r w:rsidRPr="00E27F6C">
        <w:rPr>
          <w:sz w:val="18"/>
          <w:szCs w:val="18"/>
          <w:lang w:val="en-GB"/>
        </w:rPr>
        <w:t xml:space="preserve"> on </w:t>
      </w:r>
      <w:r>
        <w:rPr>
          <w:sz w:val="18"/>
          <w:szCs w:val="18"/>
        </w:rPr>
        <w:fldChar w:fldCharType="begin"/>
      </w:r>
      <w:r w:rsidRPr="00F24C72">
        <w:rPr>
          <w:sz w:val="18"/>
          <w:szCs w:val="18"/>
          <w:lang w:val="en-GB"/>
        </w:rPr>
        <w:instrText xml:space="preserve"> STYLEREF  FV_Datum  \* MERGEFORMAT </w:instrText>
      </w:r>
      <w:r>
        <w:rPr>
          <w:sz w:val="18"/>
          <w:szCs w:val="18"/>
        </w:rPr>
        <w:fldChar w:fldCharType="separate"/>
      </w:r>
      <w:r w:rsidRPr="00F24C72">
        <w:rPr>
          <w:noProof/>
          <w:sz w:val="18"/>
          <w:szCs w:val="18"/>
          <w:lang w:val="en-GB"/>
        </w:rPr>
        <w:t>Please select</w:t>
      </w:r>
      <w:r>
        <w:rPr>
          <w:sz w:val="18"/>
          <w:szCs w:val="18"/>
        </w:rPr>
        <w:fldChar w:fldCharType="end"/>
      </w:r>
      <w:r w:rsidRPr="00E27F6C">
        <w:rPr>
          <w:sz w:val="18"/>
          <w:szCs w:val="18"/>
          <w:lang w:val="en-GB"/>
        </w:rPr>
        <w:t xml:space="preserve"> </w:t>
      </w:r>
      <w:r w:rsidRPr="00286081">
        <w:rPr>
          <w:sz w:val="18"/>
          <w:szCs w:val="18"/>
          <w:lang w:val="en-US"/>
        </w:rPr>
        <w:t xml:space="preserve">and is valid without </w:t>
      </w:r>
      <w:r>
        <w:rPr>
          <w:sz w:val="18"/>
          <w:szCs w:val="18"/>
          <w:lang w:val="en-US"/>
        </w:rPr>
        <w:t>signature.</w:t>
      </w:r>
      <w:r w:rsidRPr="00BC150E">
        <w:rPr>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268"/>
      <w:gridCol w:w="4636"/>
      <w:gridCol w:w="1289"/>
      <w:gridCol w:w="1435"/>
    </w:tblGrid>
    <w:tr w:rsidR="00C87EA6" w:rsidRPr="005F5944" w14:paraId="29A86973" w14:textId="77777777" w:rsidTr="00033FF6">
      <w:trPr>
        <w:cantSplit/>
        <w:trHeight w:val="379"/>
      </w:trPr>
      <w:tc>
        <w:tcPr>
          <w:tcW w:w="2268" w:type="dxa"/>
          <w:vMerge w:val="restart"/>
          <w:vAlign w:val="center"/>
        </w:tcPr>
        <w:p w14:paraId="31370D7B" w14:textId="11733E51" w:rsidR="00C87EA6" w:rsidRPr="001600CB" w:rsidRDefault="00C87EA6" w:rsidP="00AD204E">
          <w:pPr>
            <w:pStyle w:val="Kopfzeile"/>
            <w:jc w:val="center"/>
            <w:rPr>
              <w:b/>
              <w:szCs w:val="22"/>
            </w:rPr>
          </w:pPr>
          <w:r>
            <w:rPr>
              <w:noProof/>
            </w:rPr>
            <w:drawing>
              <wp:inline distT="0" distB="0" distL="0" distR="0" wp14:anchorId="32C8A42D" wp14:editId="564F0EAA">
                <wp:extent cx="1233805" cy="517525"/>
                <wp:effectExtent l="19050" t="0" r="4445" b="0"/>
                <wp:docPr id="17"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srcRect/>
                        <a:stretch>
                          <a:fillRect/>
                        </a:stretch>
                      </pic:blipFill>
                      <pic:spPr bwMode="auto">
                        <a:xfrm>
                          <a:off x="0" y="0"/>
                          <a:ext cx="1233805" cy="517525"/>
                        </a:xfrm>
                        <a:prstGeom prst="rect">
                          <a:avLst/>
                        </a:prstGeom>
                        <a:noFill/>
                        <a:ln w="9525">
                          <a:noFill/>
                          <a:miter lim="800000"/>
                          <a:headEnd/>
                          <a:tailEnd/>
                        </a:ln>
                      </pic:spPr>
                    </pic:pic>
                  </a:graphicData>
                </a:graphic>
              </wp:inline>
            </w:drawing>
          </w:r>
        </w:p>
      </w:tc>
      <w:tc>
        <w:tcPr>
          <w:tcW w:w="4636" w:type="dxa"/>
          <w:vMerge w:val="restart"/>
          <w:vAlign w:val="center"/>
        </w:tcPr>
        <w:p w14:paraId="280CF217" w14:textId="4D9B523F" w:rsidR="00C87EA6" w:rsidRPr="00CE353D" w:rsidRDefault="00C87EA6" w:rsidP="00CE353D">
          <w:pPr>
            <w:pStyle w:val="Kopfzeile"/>
            <w:jc w:val="center"/>
            <w:rPr>
              <w:rFonts w:cs="Arial"/>
              <w:b/>
              <w:sz w:val="20"/>
              <w:lang w:val="en-GB"/>
            </w:rPr>
          </w:pPr>
          <w:r w:rsidRPr="00CE353D">
            <w:rPr>
              <w:rFonts w:cs="Arial"/>
              <w:b/>
              <w:sz w:val="20"/>
              <w:lang w:val="en-GB"/>
            </w:rPr>
            <w:t>Report/Checklist for accreditations with a flexible scope DIN EN ISO 151</w:t>
          </w:r>
          <w:r>
            <w:rPr>
              <w:rFonts w:cs="Arial"/>
              <w:b/>
              <w:sz w:val="20"/>
              <w:lang w:val="en-GB"/>
            </w:rPr>
            <w:t>89</w:t>
          </w:r>
        </w:p>
      </w:tc>
      <w:tc>
        <w:tcPr>
          <w:tcW w:w="1289" w:type="dxa"/>
          <w:vAlign w:val="center"/>
        </w:tcPr>
        <w:p w14:paraId="13B01DFF" w14:textId="58EBD812" w:rsidR="00C87EA6" w:rsidRPr="00CE353D" w:rsidRDefault="00C87EA6" w:rsidP="00FC51B5">
          <w:pPr>
            <w:pStyle w:val="Kopfzeile"/>
            <w:tabs>
              <w:tab w:val="left" w:pos="1357"/>
            </w:tabs>
            <w:jc w:val="center"/>
            <w:rPr>
              <w:rFonts w:cs="Arial"/>
              <w:lang w:val="en-GB"/>
            </w:rPr>
          </w:pPr>
          <w:r>
            <w:rPr>
              <w:noProof/>
            </w:rPr>
            <w:fldChar w:fldCharType="begin"/>
          </w:r>
          <w:r w:rsidRPr="00CE353D">
            <w:rPr>
              <w:noProof/>
              <w:lang w:val="en-GB"/>
            </w:rPr>
            <w:instrText xml:space="preserve"> STYLEREF  FV_VNR  \* MERGEFORMAT </w:instrText>
          </w:r>
          <w:r>
            <w:rPr>
              <w:noProof/>
            </w:rPr>
            <w:fldChar w:fldCharType="end"/>
          </w:r>
        </w:p>
      </w:tc>
      <w:tc>
        <w:tcPr>
          <w:tcW w:w="1435" w:type="dxa"/>
          <w:vAlign w:val="center"/>
        </w:tcPr>
        <w:p w14:paraId="667B779B" w14:textId="555078DE" w:rsidR="00C87EA6" w:rsidRPr="00CE353D" w:rsidRDefault="00C87EA6" w:rsidP="00FC51B5">
          <w:pPr>
            <w:pStyle w:val="Kopfzeile"/>
            <w:tabs>
              <w:tab w:val="left" w:pos="1357"/>
            </w:tabs>
            <w:jc w:val="center"/>
            <w:rPr>
              <w:rFonts w:cs="Arial"/>
              <w:lang w:val="en-GB"/>
            </w:rPr>
          </w:pPr>
          <w:r>
            <w:rPr>
              <w:noProof/>
            </w:rPr>
            <w:fldChar w:fldCharType="begin"/>
          </w:r>
          <w:r w:rsidRPr="00CE353D">
            <w:rPr>
              <w:noProof/>
              <w:lang w:val="en-GB"/>
            </w:rPr>
            <w:instrText xml:space="preserve"> STYLEREF  FV_Phase-2  \* MERGEFORMAT </w:instrText>
          </w:r>
          <w:r>
            <w:rPr>
              <w:noProof/>
            </w:rPr>
            <w:fldChar w:fldCharType="end"/>
          </w:r>
        </w:p>
      </w:tc>
    </w:tr>
    <w:tr w:rsidR="00C87EA6" w:rsidRPr="005F5944" w14:paraId="78DC813C" w14:textId="77777777" w:rsidTr="00033FF6">
      <w:trPr>
        <w:cantSplit/>
        <w:trHeight w:val="380"/>
      </w:trPr>
      <w:tc>
        <w:tcPr>
          <w:tcW w:w="2268" w:type="dxa"/>
          <w:vMerge/>
          <w:vAlign w:val="center"/>
        </w:tcPr>
        <w:p w14:paraId="3CE22915" w14:textId="77777777" w:rsidR="00C87EA6" w:rsidRPr="00CE353D" w:rsidRDefault="00C87EA6" w:rsidP="00AD204E">
          <w:pPr>
            <w:pStyle w:val="Kopfzeile"/>
            <w:jc w:val="center"/>
            <w:rPr>
              <w:b/>
              <w:lang w:val="en-GB"/>
            </w:rPr>
          </w:pPr>
        </w:p>
      </w:tc>
      <w:tc>
        <w:tcPr>
          <w:tcW w:w="4636" w:type="dxa"/>
          <w:vMerge/>
          <w:vAlign w:val="center"/>
        </w:tcPr>
        <w:p w14:paraId="4B4EEF55" w14:textId="77777777" w:rsidR="00C87EA6" w:rsidRPr="00CE353D" w:rsidRDefault="00C87EA6" w:rsidP="00AD204E">
          <w:pPr>
            <w:pStyle w:val="Kopfzeile"/>
            <w:jc w:val="center"/>
            <w:rPr>
              <w:rFonts w:cs="Arial"/>
              <w:b/>
              <w:sz w:val="28"/>
              <w:szCs w:val="28"/>
              <w:lang w:val="en-GB"/>
            </w:rPr>
          </w:pPr>
        </w:p>
      </w:tc>
      <w:tc>
        <w:tcPr>
          <w:tcW w:w="2724" w:type="dxa"/>
          <w:gridSpan w:val="2"/>
          <w:vAlign w:val="center"/>
        </w:tcPr>
        <w:p w14:paraId="2E406E84" w14:textId="419BD9C1" w:rsidR="00C87EA6" w:rsidRPr="00CE353D" w:rsidRDefault="00C87EA6" w:rsidP="00B21BF4">
          <w:pPr>
            <w:pStyle w:val="Kopfzeile"/>
            <w:tabs>
              <w:tab w:val="left" w:pos="1361"/>
            </w:tabs>
            <w:jc w:val="center"/>
            <w:rPr>
              <w:rFonts w:cs="Arial"/>
              <w:lang w:val="en-GB"/>
            </w:rPr>
          </w:pPr>
          <w:r>
            <w:rPr>
              <w:noProof/>
            </w:rPr>
            <w:fldChar w:fldCharType="begin"/>
          </w:r>
          <w:r w:rsidRPr="00CE353D">
            <w:rPr>
              <w:noProof/>
              <w:lang w:val="en-GB"/>
            </w:rPr>
            <w:instrText xml:space="preserve"> STYLEREF  FV_Begutachter  \* MERGEFORMAT </w:instrText>
          </w:r>
          <w:r>
            <w:rPr>
              <w:noProof/>
            </w:rPr>
            <w:fldChar w:fldCharType="end"/>
          </w:r>
        </w:p>
      </w:tc>
    </w:tr>
  </w:tbl>
  <w:p w14:paraId="3E56DF58" w14:textId="11990457" w:rsidR="00C87EA6" w:rsidRPr="00CE353D" w:rsidRDefault="00C87EA6">
    <w:pPr>
      <w:pStyle w:val="Kopfzeile"/>
      <w:rPr>
        <w:sz w:val="12"/>
        <w:szCs w:val="1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003"/>
      <w:gridCol w:w="5652"/>
      <w:gridCol w:w="2126"/>
    </w:tblGrid>
    <w:tr w:rsidR="00C87EA6" w:rsidRPr="00EF56D9" w14:paraId="7DFFBFC1" w14:textId="77777777" w:rsidTr="00F92398">
      <w:trPr>
        <w:cantSplit/>
        <w:trHeight w:val="355"/>
      </w:trPr>
      <w:tc>
        <w:tcPr>
          <w:tcW w:w="2003" w:type="dxa"/>
          <w:vMerge w:val="restart"/>
          <w:vAlign w:val="center"/>
        </w:tcPr>
        <w:p w14:paraId="5E8E3C9F" w14:textId="13082B25" w:rsidR="00C87EA6" w:rsidRPr="00EF56D9" w:rsidRDefault="00C87EA6" w:rsidP="00235521">
          <w:pPr>
            <w:pStyle w:val="Kopfzeile"/>
            <w:jc w:val="center"/>
            <w:rPr>
              <w:b/>
              <w:sz w:val="52"/>
              <w:szCs w:val="52"/>
            </w:rPr>
          </w:pPr>
          <w:r>
            <w:rPr>
              <w:b/>
              <w:noProof/>
            </w:rPr>
            <w:drawing>
              <wp:inline distT="0" distB="0" distL="0" distR="0" wp14:anchorId="3D0EB5A4" wp14:editId="785B28A5">
                <wp:extent cx="1233805" cy="491490"/>
                <wp:effectExtent l="19050" t="0" r="4445" b="0"/>
                <wp:docPr id="18" name="Bild 2" descr="DAkkS_Logo_cmyk_mini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AkkS_Logo_cmyk_mini_mac"/>
                        <pic:cNvPicPr>
                          <a:picLocks noChangeAspect="1" noChangeArrowheads="1"/>
                        </pic:cNvPicPr>
                      </pic:nvPicPr>
                      <pic:blipFill>
                        <a:blip r:embed="rId1"/>
                        <a:srcRect t="10338" b="10236"/>
                        <a:stretch>
                          <a:fillRect/>
                        </a:stretch>
                      </pic:blipFill>
                      <pic:spPr bwMode="auto">
                        <a:xfrm>
                          <a:off x="0" y="0"/>
                          <a:ext cx="1233805" cy="491490"/>
                        </a:xfrm>
                        <a:prstGeom prst="rect">
                          <a:avLst/>
                        </a:prstGeom>
                        <a:noFill/>
                        <a:ln w="9525">
                          <a:noFill/>
                          <a:miter lim="800000"/>
                          <a:headEnd/>
                          <a:tailEnd/>
                        </a:ln>
                      </pic:spPr>
                    </pic:pic>
                  </a:graphicData>
                </a:graphic>
              </wp:inline>
            </w:drawing>
          </w:r>
        </w:p>
      </w:tc>
      <w:tc>
        <w:tcPr>
          <w:tcW w:w="5652" w:type="dxa"/>
          <w:vMerge w:val="restart"/>
          <w:vAlign w:val="center"/>
        </w:tcPr>
        <w:p w14:paraId="11B87D0D" w14:textId="77777777" w:rsidR="00C87EA6" w:rsidRPr="00E602B9" w:rsidRDefault="00C87EA6" w:rsidP="00235521">
          <w:pPr>
            <w:pStyle w:val="Kopfzeile"/>
            <w:jc w:val="center"/>
            <w:rPr>
              <w:rFonts w:cs="Arial"/>
              <w:b/>
              <w:sz w:val="28"/>
              <w:szCs w:val="28"/>
            </w:rPr>
          </w:pPr>
          <w:r w:rsidRPr="00E602B9">
            <w:rPr>
              <w:rFonts w:cs="Arial"/>
              <w:b/>
              <w:sz w:val="28"/>
              <w:szCs w:val="28"/>
            </w:rPr>
            <w:t>Begutachtungsbericht DIN EN ISO/IEC 17025</w:t>
          </w:r>
        </w:p>
      </w:tc>
      <w:tc>
        <w:tcPr>
          <w:tcW w:w="2126" w:type="dxa"/>
          <w:vAlign w:val="center"/>
        </w:tcPr>
        <w:p w14:paraId="6DA214AA" w14:textId="77777777" w:rsidR="00C87EA6" w:rsidRPr="00EF56D9" w:rsidRDefault="00C87EA6" w:rsidP="00235521">
          <w:pPr>
            <w:pStyle w:val="Kopfzeile"/>
            <w:jc w:val="center"/>
            <w:rPr>
              <w:rFonts w:cs="Arial"/>
            </w:rPr>
          </w:pPr>
          <w:r>
            <w:rPr>
              <w:rFonts w:cs="Arial"/>
            </w:rPr>
            <w:fldChar w:fldCharType="begin"/>
          </w:r>
          <w:r>
            <w:rPr>
              <w:rFonts w:cs="Arial"/>
            </w:rPr>
            <w:instrText xml:space="preserve"> REF Text02 </w:instrText>
          </w:r>
          <w:r>
            <w:rPr>
              <w:rFonts w:cs="Arial"/>
            </w:rPr>
            <w:fldChar w:fldCharType="separate"/>
          </w:r>
          <w:r>
            <w:rPr>
              <w:rFonts w:cs="Arial"/>
              <w:b/>
              <w:bCs/>
            </w:rPr>
            <w:t>Fehler! Verweisquelle konnte nicht gefunden werden.</w:t>
          </w:r>
          <w:r>
            <w:rPr>
              <w:rFonts w:cs="Arial"/>
            </w:rPr>
            <w:fldChar w:fldCharType="end"/>
          </w:r>
        </w:p>
      </w:tc>
    </w:tr>
    <w:tr w:rsidR="00C87EA6" w:rsidRPr="00EF56D9" w14:paraId="3DF349A2" w14:textId="77777777" w:rsidTr="00F92398">
      <w:trPr>
        <w:cantSplit/>
        <w:trHeight w:val="355"/>
      </w:trPr>
      <w:tc>
        <w:tcPr>
          <w:tcW w:w="2003" w:type="dxa"/>
          <w:vMerge/>
          <w:vAlign w:val="center"/>
        </w:tcPr>
        <w:p w14:paraId="576C5502" w14:textId="77777777" w:rsidR="00C87EA6" w:rsidRPr="00EF56D9" w:rsidRDefault="00C87EA6" w:rsidP="00235521">
          <w:pPr>
            <w:pStyle w:val="Kopfzeile"/>
            <w:jc w:val="center"/>
            <w:rPr>
              <w:b/>
            </w:rPr>
          </w:pPr>
        </w:p>
      </w:tc>
      <w:tc>
        <w:tcPr>
          <w:tcW w:w="5652" w:type="dxa"/>
          <w:vMerge/>
          <w:vAlign w:val="center"/>
        </w:tcPr>
        <w:p w14:paraId="72061E57" w14:textId="77777777" w:rsidR="00C87EA6" w:rsidRPr="00E602B9" w:rsidRDefault="00C87EA6" w:rsidP="00235521">
          <w:pPr>
            <w:pStyle w:val="Kopfzeile"/>
            <w:jc w:val="center"/>
            <w:rPr>
              <w:rFonts w:cs="Arial"/>
              <w:b/>
              <w:sz w:val="28"/>
              <w:szCs w:val="28"/>
            </w:rPr>
          </w:pPr>
        </w:p>
      </w:tc>
      <w:tc>
        <w:tcPr>
          <w:tcW w:w="2126" w:type="dxa"/>
          <w:vAlign w:val="center"/>
        </w:tcPr>
        <w:p w14:paraId="6FC6F008" w14:textId="77777777" w:rsidR="00C87EA6" w:rsidRPr="00EF56D9" w:rsidRDefault="00C87EA6" w:rsidP="00235521">
          <w:pPr>
            <w:pStyle w:val="Kopfzeile"/>
            <w:jc w:val="center"/>
            <w:rPr>
              <w:rFonts w:cs="Arial"/>
            </w:rPr>
          </w:pPr>
          <w:r>
            <w:rPr>
              <w:rFonts w:cs="Arial"/>
            </w:rPr>
            <w:fldChar w:fldCharType="begin"/>
          </w:r>
          <w:r>
            <w:rPr>
              <w:rFonts w:cs="Arial"/>
            </w:rPr>
            <w:instrText xml:space="preserve"> REF Text01 </w:instrText>
          </w:r>
          <w:r>
            <w:rPr>
              <w:rFonts w:cs="Arial"/>
            </w:rPr>
            <w:fldChar w:fldCharType="separate"/>
          </w:r>
          <w:r>
            <w:rPr>
              <w:rFonts w:cs="Arial"/>
              <w:b/>
              <w:bCs/>
            </w:rPr>
            <w:t>Fehler! Verweisquelle konnte nicht gefunden werden.</w:t>
          </w:r>
          <w:r>
            <w:rPr>
              <w:rFonts w:cs="Arial"/>
            </w:rPr>
            <w:fldChar w:fldCharType="end"/>
          </w:r>
        </w:p>
      </w:tc>
    </w:tr>
  </w:tbl>
  <w:p w14:paraId="395CA6E4" w14:textId="24BF2C98" w:rsidR="00C87EA6" w:rsidRDefault="00C87EA6" w:rsidP="00A828A6">
    <w:pPr>
      <w:pStyle w:val="Kopfzeile"/>
      <w:tabs>
        <w:tab w:val="clear" w:pos="4536"/>
        <w:tab w:val="clear" w:pos="9072"/>
        <w:tab w:val="left" w:pos="1741"/>
      </w:tabs>
    </w:pPr>
  </w:p>
  <w:p w14:paraId="327B46E8" w14:textId="77777777" w:rsidR="00C87EA6" w:rsidRDefault="00C87E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CCF70A"/>
    <w:lvl w:ilvl="0">
      <w:numFmt w:val="decimal"/>
      <w:lvlText w:val="*"/>
      <w:lvlJc w:val="left"/>
    </w:lvl>
  </w:abstractNum>
  <w:abstractNum w:abstractNumId="1" w15:restartNumberingAfterBreak="0">
    <w:nsid w:val="050D0171"/>
    <w:multiLevelType w:val="hybridMultilevel"/>
    <w:tmpl w:val="F850B15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80203A"/>
    <w:multiLevelType w:val="hybridMultilevel"/>
    <w:tmpl w:val="F10608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284" w:hanging="360"/>
        </w:pPr>
        <w:rPr>
          <w:rFonts w:ascii="Symbol" w:hAnsi="Symbol"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A7"/>
    <w:rsid w:val="00000DCE"/>
    <w:rsid w:val="00030147"/>
    <w:rsid w:val="00032005"/>
    <w:rsid w:val="00033705"/>
    <w:rsid w:val="00033FF6"/>
    <w:rsid w:val="00036D5B"/>
    <w:rsid w:val="00040911"/>
    <w:rsid w:val="00043EAE"/>
    <w:rsid w:val="00051549"/>
    <w:rsid w:val="000523C6"/>
    <w:rsid w:val="0006020B"/>
    <w:rsid w:val="000633F5"/>
    <w:rsid w:val="00066938"/>
    <w:rsid w:val="000705B1"/>
    <w:rsid w:val="00072F33"/>
    <w:rsid w:val="00073C46"/>
    <w:rsid w:val="00084DC6"/>
    <w:rsid w:val="00085828"/>
    <w:rsid w:val="000871A2"/>
    <w:rsid w:val="00091C39"/>
    <w:rsid w:val="000946B1"/>
    <w:rsid w:val="000A0ECD"/>
    <w:rsid w:val="000A10B6"/>
    <w:rsid w:val="000A2D88"/>
    <w:rsid w:val="000A5EFD"/>
    <w:rsid w:val="000B273B"/>
    <w:rsid w:val="000B74B5"/>
    <w:rsid w:val="000B7FFD"/>
    <w:rsid w:val="000C50A1"/>
    <w:rsid w:val="000C6A37"/>
    <w:rsid w:val="000E1F19"/>
    <w:rsid w:val="000E45EC"/>
    <w:rsid w:val="000E5A26"/>
    <w:rsid w:val="000E5FA5"/>
    <w:rsid w:val="000E7B18"/>
    <w:rsid w:val="000F29E6"/>
    <w:rsid w:val="00111044"/>
    <w:rsid w:val="00116E8A"/>
    <w:rsid w:val="00122736"/>
    <w:rsid w:val="00122F76"/>
    <w:rsid w:val="0012691A"/>
    <w:rsid w:val="00136C76"/>
    <w:rsid w:val="001451F1"/>
    <w:rsid w:val="001600CB"/>
    <w:rsid w:val="00166F92"/>
    <w:rsid w:val="00171AD4"/>
    <w:rsid w:val="0017303C"/>
    <w:rsid w:val="00173103"/>
    <w:rsid w:val="00181515"/>
    <w:rsid w:val="001820F3"/>
    <w:rsid w:val="00184FC4"/>
    <w:rsid w:val="001957E9"/>
    <w:rsid w:val="00195971"/>
    <w:rsid w:val="001A1A1F"/>
    <w:rsid w:val="001A4E1B"/>
    <w:rsid w:val="001B16FE"/>
    <w:rsid w:val="001B29C4"/>
    <w:rsid w:val="001B6F72"/>
    <w:rsid w:val="001C7016"/>
    <w:rsid w:val="001C73A8"/>
    <w:rsid w:val="001D21C0"/>
    <w:rsid w:val="001D4314"/>
    <w:rsid w:val="001E08A5"/>
    <w:rsid w:val="001E2BE3"/>
    <w:rsid w:val="001E492A"/>
    <w:rsid w:val="001E77BC"/>
    <w:rsid w:val="001F07EA"/>
    <w:rsid w:val="001F23EB"/>
    <w:rsid w:val="00201809"/>
    <w:rsid w:val="00203455"/>
    <w:rsid w:val="002035CB"/>
    <w:rsid w:val="00204C4E"/>
    <w:rsid w:val="00206634"/>
    <w:rsid w:val="002100BC"/>
    <w:rsid w:val="0021258C"/>
    <w:rsid w:val="00214CEE"/>
    <w:rsid w:val="00222AC9"/>
    <w:rsid w:val="00224F12"/>
    <w:rsid w:val="00235521"/>
    <w:rsid w:val="002371FA"/>
    <w:rsid w:val="00240DAD"/>
    <w:rsid w:val="0024610A"/>
    <w:rsid w:val="00252766"/>
    <w:rsid w:val="00253852"/>
    <w:rsid w:val="0025441C"/>
    <w:rsid w:val="00255111"/>
    <w:rsid w:val="00255333"/>
    <w:rsid w:val="002600E5"/>
    <w:rsid w:val="0026038B"/>
    <w:rsid w:val="00270809"/>
    <w:rsid w:val="002733F7"/>
    <w:rsid w:val="00283E65"/>
    <w:rsid w:val="0028436A"/>
    <w:rsid w:val="00285C5A"/>
    <w:rsid w:val="00286815"/>
    <w:rsid w:val="00286D5C"/>
    <w:rsid w:val="002926AE"/>
    <w:rsid w:val="002935C4"/>
    <w:rsid w:val="00296198"/>
    <w:rsid w:val="00297F8F"/>
    <w:rsid w:val="002A041A"/>
    <w:rsid w:val="002A05D0"/>
    <w:rsid w:val="002C20A7"/>
    <w:rsid w:val="002C3D33"/>
    <w:rsid w:val="002C44D8"/>
    <w:rsid w:val="002C5D59"/>
    <w:rsid w:val="002C7DC8"/>
    <w:rsid w:val="002C7FA7"/>
    <w:rsid w:val="002D3403"/>
    <w:rsid w:val="002D6E80"/>
    <w:rsid w:val="002E2FF3"/>
    <w:rsid w:val="002E459E"/>
    <w:rsid w:val="002E6294"/>
    <w:rsid w:val="002F2401"/>
    <w:rsid w:val="00301B20"/>
    <w:rsid w:val="0030442D"/>
    <w:rsid w:val="00304C2F"/>
    <w:rsid w:val="003128A3"/>
    <w:rsid w:val="0031332A"/>
    <w:rsid w:val="00327415"/>
    <w:rsid w:val="00333545"/>
    <w:rsid w:val="003346BC"/>
    <w:rsid w:val="00336C62"/>
    <w:rsid w:val="00344714"/>
    <w:rsid w:val="00345F45"/>
    <w:rsid w:val="00354599"/>
    <w:rsid w:val="00360AD6"/>
    <w:rsid w:val="003617CC"/>
    <w:rsid w:val="00373725"/>
    <w:rsid w:val="0037596D"/>
    <w:rsid w:val="003760C8"/>
    <w:rsid w:val="00377308"/>
    <w:rsid w:val="00380EE5"/>
    <w:rsid w:val="003845C1"/>
    <w:rsid w:val="00384BC7"/>
    <w:rsid w:val="00385470"/>
    <w:rsid w:val="00391873"/>
    <w:rsid w:val="00392519"/>
    <w:rsid w:val="00392710"/>
    <w:rsid w:val="0039533B"/>
    <w:rsid w:val="003953A9"/>
    <w:rsid w:val="003A103D"/>
    <w:rsid w:val="003A2B8D"/>
    <w:rsid w:val="003A4E60"/>
    <w:rsid w:val="003B67AC"/>
    <w:rsid w:val="003C5154"/>
    <w:rsid w:val="003C5E0E"/>
    <w:rsid w:val="003C7B12"/>
    <w:rsid w:val="003D0F81"/>
    <w:rsid w:val="003D2132"/>
    <w:rsid w:val="003E7E74"/>
    <w:rsid w:val="003F08D7"/>
    <w:rsid w:val="003F51DC"/>
    <w:rsid w:val="00403B62"/>
    <w:rsid w:val="00413AC2"/>
    <w:rsid w:val="00420516"/>
    <w:rsid w:val="00420627"/>
    <w:rsid w:val="004345CF"/>
    <w:rsid w:val="004535B2"/>
    <w:rsid w:val="004560CC"/>
    <w:rsid w:val="004574EE"/>
    <w:rsid w:val="00465781"/>
    <w:rsid w:val="00472D0E"/>
    <w:rsid w:val="0048773E"/>
    <w:rsid w:val="00491FD4"/>
    <w:rsid w:val="004925A9"/>
    <w:rsid w:val="004928EF"/>
    <w:rsid w:val="0049442C"/>
    <w:rsid w:val="004A2349"/>
    <w:rsid w:val="004A683B"/>
    <w:rsid w:val="004A6E33"/>
    <w:rsid w:val="004B2C27"/>
    <w:rsid w:val="004C2F00"/>
    <w:rsid w:val="004C547B"/>
    <w:rsid w:val="004C5F61"/>
    <w:rsid w:val="004E5D68"/>
    <w:rsid w:val="004F0BC5"/>
    <w:rsid w:val="004F133C"/>
    <w:rsid w:val="00501B22"/>
    <w:rsid w:val="00510BF5"/>
    <w:rsid w:val="00520859"/>
    <w:rsid w:val="00521B95"/>
    <w:rsid w:val="0052631D"/>
    <w:rsid w:val="005326DD"/>
    <w:rsid w:val="00536A9C"/>
    <w:rsid w:val="00537DDE"/>
    <w:rsid w:val="00540C46"/>
    <w:rsid w:val="00543D9A"/>
    <w:rsid w:val="005446BF"/>
    <w:rsid w:val="00544C5C"/>
    <w:rsid w:val="00545A70"/>
    <w:rsid w:val="00550686"/>
    <w:rsid w:val="00550C73"/>
    <w:rsid w:val="005514DD"/>
    <w:rsid w:val="00555CD5"/>
    <w:rsid w:val="0055643D"/>
    <w:rsid w:val="00560787"/>
    <w:rsid w:val="00563489"/>
    <w:rsid w:val="005649CB"/>
    <w:rsid w:val="00566D40"/>
    <w:rsid w:val="005700BE"/>
    <w:rsid w:val="005700D2"/>
    <w:rsid w:val="00571074"/>
    <w:rsid w:val="00571559"/>
    <w:rsid w:val="00572F21"/>
    <w:rsid w:val="00576CC9"/>
    <w:rsid w:val="00582780"/>
    <w:rsid w:val="00596699"/>
    <w:rsid w:val="005974F0"/>
    <w:rsid w:val="005A0E49"/>
    <w:rsid w:val="005A4C86"/>
    <w:rsid w:val="005A5479"/>
    <w:rsid w:val="005A6444"/>
    <w:rsid w:val="005A6821"/>
    <w:rsid w:val="005B0338"/>
    <w:rsid w:val="005B074A"/>
    <w:rsid w:val="005B30E1"/>
    <w:rsid w:val="005B7DE9"/>
    <w:rsid w:val="005C243D"/>
    <w:rsid w:val="005C5B77"/>
    <w:rsid w:val="005C5DC9"/>
    <w:rsid w:val="005D7D35"/>
    <w:rsid w:val="005E0316"/>
    <w:rsid w:val="005E08A4"/>
    <w:rsid w:val="005E18D7"/>
    <w:rsid w:val="005E2568"/>
    <w:rsid w:val="005E4D03"/>
    <w:rsid w:val="005F238C"/>
    <w:rsid w:val="005F5944"/>
    <w:rsid w:val="006014EB"/>
    <w:rsid w:val="006031B2"/>
    <w:rsid w:val="00604F4D"/>
    <w:rsid w:val="00616B47"/>
    <w:rsid w:val="006203F0"/>
    <w:rsid w:val="00620CB2"/>
    <w:rsid w:val="006228D2"/>
    <w:rsid w:val="00623887"/>
    <w:rsid w:val="00632B09"/>
    <w:rsid w:val="00651AD9"/>
    <w:rsid w:val="00653FFE"/>
    <w:rsid w:val="00654146"/>
    <w:rsid w:val="00655FB4"/>
    <w:rsid w:val="0065609E"/>
    <w:rsid w:val="006618EB"/>
    <w:rsid w:val="006739EF"/>
    <w:rsid w:val="00673E5C"/>
    <w:rsid w:val="00674643"/>
    <w:rsid w:val="00675838"/>
    <w:rsid w:val="00677CA6"/>
    <w:rsid w:val="0068162D"/>
    <w:rsid w:val="006823A4"/>
    <w:rsid w:val="00683B4F"/>
    <w:rsid w:val="00684FF8"/>
    <w:rsid w:val="00686725"/>
    <w:rsid w:val="00694B1A"/>
    <w:rsid w:val="006B02B7"/>
    <w:rsid w:val="006B3DC1"/>
    <w:rsid w:val="006C3F9E"/>
    <w:rsid w:val="006C5D8A"/>
    <w:rsid w:val="006C7FD7"/>
    <w:rsid w:val="006D04F5"/>
    <w:rsid w:val="006D21FC"/>
    <w:rsid w:val="006E1BDB"/>
    <w:rsid w:val="006E22DC"/>
    <w:rsid w:val="006E5972"/>
    <w:rsid w:val="006E6256"/>
    <w:rsid w:val="006E7B73"/>
    <w:rsid w:val="006F5281"/>
    <w:rsid w:val="006F5EAF"/>
    <w:rsid w:val="006F60DA"/>
    <w:rsid w:val="00700EBF"/>
    <w:rsid w:val="00710ED7"/>
    <w:rsid w:val="0071585A"/>
    <w:rsid w:val="00715EF3"/>
    <w:rsid w:val="00726BB8"/>
    <w:rsid w:val="007307B1"/>
    <w:rsid w:val="0073163A"/>
    <w:rsid w:val="00732E3F"/>
    <w:rsid w:val="007369F0"/>
    <w:rsid w:val="00737656"/>
    <w:rsid w:val="00743E04"/>
    <w:rsid w:val="00746581"/>
    <w:rsid w:val="00746C7F"/>
    <w:rsid w:val="00752D80"/>
    <w:rsid w:val="0075318A"/>
    <w:rsid w:val="0075433D"/>
    <w:rsid w:val="0077494B"/>
    <w:rsid w:val="007755F8"/>
    <w:rsid w:val="00776EB0"/>
    <w:rsid w:val="00781294"/>
    <w:rsid w:val="0078267D"/>
    <w:rsid w:val="0078683A"/>
    <w:rsid w:val="00795D8C"/>
    <w:rsid w:val="007B3967"/>
    <w:rsid w:val="007C19B4"/>
    <w:rsid w:val="007C1C77"/>
    <w:rsid w:val="007C7276"/>
    <w:rsid w:val="007D0F5C"/>
    <w:rsid w:val="007D3E3B"/>
    <w:rsid w:val="007E6629"/>
    <w:rsid w:val="007F2934"/>
    <w:rsid w:val="007F679D"/>
    <w:rsid w:val="00801F4B"/>
    <w:rsid w:val="00803A0E"/>
    <w:rsid w:val="008101E2"/>
    <w:rsid w:val="00811B0B"/>
    <w:rsid w:val="00817F33"/>
    <w:rsid w:val="0082119E"/>
    <w:rsid w:val="00821AF2"/>
    <w:rsid w:val="00823D11"/>
    <w:rsid w:val="00834F37"/>
    <w:rsid w:val="00837455"/>
    <w:rsid w:val="00837937"/>
    <w:rsid w:val="008415F9"/>
    <w:rsid w:val="008457F2"/>
    <w:rsid w:val="00857252"/>
    <w:rsid w:val="0086227F"/>
    <w:rsid w:val="00874DF6"/>
    <w:rsid w:val="00876C7F"/>
    <w:rsid w:val="00876E9D"/>
    <w:rsid w:val="008844E6"/>
    <w:rsid w:val="008845B2"/>
    <w:rsid w:val="00885A79"/>
    <w:rsid w:val="00886ADA"/>
    <w:rsid w:val="008902FE"/>
    <w:rsid w:val="00892606"/>
    <w:rsid w:val="00893A5F"/>
    <w:rsid w:val="0089659F"/>
    <w:rsid w:val="00897C58"/>
    <w:rsid w:val="008A71AF"/>
    <w:rsid w:val="008A71C1"/>
    <w:rsid w:val="008A75E0"/>
    <w:rsid w:val="008B0C53"/>
    <w:rsid w:val="008B537D"/>
    <w:rsid w:val="008B5D2A"/>
    <w:rsid w:val="008D1389"/>
    <w:rsid w:val="008D318F"/>
    <w:rsid w:val="008D73C1"/>
    <w:rsid w:val="008E6434"/>
    <w:rsid w:val="008E7EFB"/>
    <w:rsid w:val="008F2278"/>
    <w:rsid w:val="008F23B1"/>
    <w:rsid w:val="008F4745"/>
    <w:rsid w:val="008F5346"/>
    <w:rsid w:val="008F7276"/>
    <w:rsid w:val="0090209E"/>
    <w:rsid w:val="00903E7C"/>
    <w:rsid w:val="009068C9"/>
    <w:rsid w:val="00907A97"/>
    <w:rsid w:val="0091356E"/>
    <w:rsid w:val="00915A5A"/>
    <w:rsid w:val="00917D7B"/>
    <w:rsid w:val="0092689D"/>
    <w:rsid w:val="009329C6"/>
    <w:rsid w:val="00940666"/>
    <w:rsid w:val="009458AA"/>
    <w:rsid w:val="0095043B"/>
    <w:rsid w:val="00955E9E"/>
    <w:rsid w:val="00956051"/>
    <w:rsid w:val="00962824"/>
    <w:rsid w:val="00963CED"/>
    <w:rsid w:val="00973778"/>
    <w:rsid w:val="00975BB3"/>
    <w:rsid w:val="00977715"/>
    <w:rsid w:val="0098093D"/>
    <w:rsid w:val="0098299F"/>
    <w:rsid w:val="00990989"/>
    <w:rsid w:val="009A2F35"/>
    <w:rsid w:val="009A3272"/>
    <w:rsid w:val="009A3988"/>
    <w:rsid w:val="009A66A0"/>
    <w:rsid w:val="009A69BA"/>
    <w:rsid w:val="009A6F88"/>
    <w:rsid w:val="009B4BA0"/>
    <w:rsid w:val="009C4887"/>
    <w:rsid w:val="009D0AB9"/>
    <w:rsid w:val="009D129F"/>
    <w:rsid w:val="009E53E6"/>
    <w:rsid w:val="009E5DC2"/>
    <w:rsid w:val="009F15EA"/>
    <w:rsid w:val="009F1B63"/>
    <w:rsid w:val="009F39AB"/>
    <w:rsid w:val="009F4154"/>
    <w:rsid w:val="009F5CF6"/>
    <w:rsid w:val="009F6D97"/>
    <w:rsid w:val="00A02561"/>
    <w:rsid w:val="00A11DF6"/>
    <w:rsid w:val="00A2033A"/>
    <w:rsid w:val="00A215EE"/>
    <w:rsid w:val="00A26746"/>
    <w:rsid w:val="00A268D0"/>
    <w:rsid w:val="00A31785"/>
    <w:rsid w:val="00A37D76"/>
    <w:rsid w:val="00A4226C"/>
    <w:rsid w:val="00A46B99"/>
    <w:rsid w:val="00A503C2"/>
    <w:rsid w:val="00A523F5"/>
    <w:rsid w:val="00A719C2"/>
    <w:rsid w:val="00A811DD"/>
    <w:rsid w:val="00A828A6"/>
    <w:rsid w:val="00A90129"/>
    <w:rsid w:val="00A927C5"/>
    <w:rsid w:val="00A96D76"/>
    <w:rsid w:val="00A97697"/>
    <w:rsid w:val="00AA7F7C"/>
    <w:rsid w:val="00AB32BB"/>
    <w:rsid w:val="00AB3C74"/>
    <w:rsid w:val="00AB4D59"/>
    <w:rsid w:val="00AC1FCA"/>
    <w:rsid w:val="00AC2992"/>
    <w:rsid w:val="00AD204E"/>
    <w:rsid w:val="00AD24CD"/>
    <w:rsid w:val="00AD5DD5"/>
    <w:rsid w:val="00AD727D"/>
    <w:rsid w:val="00AD7779"/>
    <w:rsid w:val="00AD7969"/>
    <w:rsid w:val="00AE1F6E"/>
    <w:rsid w:val="00AE2F9B"/>
    <w:rsid w:val="00AF2757"/>
    <w:rsid w:val="00AF3F1D"/>
    <w:rsid w:val="00AF4B9C"/>
    <w:rsid w:val="00B03AD6"/>
    <w:rsid w:val="00B0457B"/>
    <w:rsid w:val="00B046B3"/>
    <w:rsid w:val="00B13055"/>
    <w:rsid w:val="00B21BF4"/>
    <w:rsid w:val="00B2314C"/>
    <w:rsid w:val="00B26582"/>
    <w:rsid w:val="00B352E3"/>
    <w:rsid w:val="00B359FE"/>
    <w:rsid w:val="00B365DE"/>
    <w:rsid w:val="00B47C29"/>
    <w:rsid w:val="00B5163F"/>
    <w:rsid w:val="00B562C5"/>
    <w:rsid w:val="00B60832"/>
    <w:rsid w:val="00B6114C"/>
    <w:rsid w:val="00B66217"/>
    <w:rsid w:val="00B67B8A"/>
    <w:rsid w:val="00B73C9F"/>
    <w:rsid w:val="00B759C9"/>
    <w:rsid w:val="00B7717B"/>
    <w:rsid w:val="00B77813"/>
    <w:rsid w:val="00B813E7"/>
    <w:rsid w:val="00B903CA"/>
    <w:rsid w:val="00B94EF1"/>
    <w:rsid w:val="00BA06F4"/>
    <w:rsid w:val="00BA690F"/>
    <w:rsid w:val="00BA762F"/>
    <w:rsid w:val="00BB0780"/>
    <w:rsid w:val="00BB0D9B"/>
    <w:rsid w:val="00BC0CBE"/>
    <w:rsid w:val="00BC59B2"/>
    <w:rsid w:val="00BC5FD4"/>
    <w:rsid w:val="00BD561F"/>
    <w:rsid w:val="00BD7B83"/>
    <w:rsid w:val="00BE13D8"/>
    <w:rsid w:val="00BE4813"/>
    <w:rsid w:val="00BF3679"/>
    <w:rsid w:val="00BF3F5B"/>
    <w:rsid w:val="00C0089B"/>
    <w:rsid w:val="00C019FD"/>
    <w:rsid w:val="00C02463"/>
    <w:rsid w:val="00C02BA1"/>
    <w:rsid w:val="00C0505A"/>
    <w:rsid w:val="00C17F03"/>
    <w:rsid w:val="00C20919"/>
    <w:rsid w:val="00C33FDB"/>
    <w:rsid w:val="00C35BF5"/>
    <w:rsid w:val="00C36462"/>
    <w:rsid w:val="00C45421"/>
    <w:rsid w:val="00C454D1"/>
    <w:rsid w:val="00C46720"/>
    <w:rsid w:val="00C5109B"/>
    <w:rsid w:val="00C543F5"/>
    <w:rsid w:val="00C64EC0"/>
    <w:rsid w:val="00C712D1"/>
    <w:rsid w:val="00C737C9"/>
    <w:rsid w:val="00C74381"/>
    <w:rsid w:val="00C76108"/>
    <w:rsid w:val="00C779CE"/>
    <w:rsid w:val="00C80DCE"/>
    <w:rsid w:val="00C83ABC"/>
    <w:rsid w:val="00C83FD8"/>
    <w:rsid w:val="00C84F3A"/>
    <w:rsid w:val="00C860EB"/>
    <w:rsid w:val="00C87EA6"/>
    <w:rsid w:val="00C903CA"/>
    <w:rsid w:val="00C92883"/>
    <w:rsid w:val="00C93655"/>
    <w:rsid w:val="00CA1968"/>
    <w:rsid w:val="00CB52E6"/>
    <w:rsid w:val="00CB638C"/>
    <w:rsid w:val="00CB679C"/>
    <w:rsid w:val="00CC1D14"/>
    <w:rsid w:val="00CC2FC7"/>
    <w:rsid w:val="00CD0A95"/>
    <w:rsid w:val="00CD12C5"/>
    <w:rsid w:val="00CD7C96"/>
    <w:rsid w:val="00CE0418"/>
    <w:rsid w:val="00CE119E"/>
    <w:rsid w:val="00CE353D"/>
    <w:rsid w:val="00CE3C80"/>
    <w:rsid w:val="00CE44EE"/>
    <w:rsid w:val="00CE5BAC"/>
    <w:rsid w:val="00CF7255"/>
    <w:rsid w:val="00CF733B"/>
    <w:rsid w:val="00D01742"/>
    <w:rsid w:val="00D018C3"/>
    <w:rsid w:val="00D03940"/>
    <w:rsid w:val="00D05C55"/>
    <w:rsid w:val="00D063CA"/>
    <w:rsid w:val="00D11C32"/>
    <w:rsid w:val="00D12254"/>
    <w:rsid w:val="00D12D74"/>
    <w:rsid w:val="00D230CD"/>
    <w:rsid w:val="00D25F4E"/>
    <w:rsid w:val="00D31D47"/>
    <w:rsid w:val="00D35367"/>
    <w:rsid w:val="00D35739"/>
    <w:rsid w:val="00D40FA0"/>
    <w:rsid w:val="00D46D1D"/>
    <w:rsid w:val="00D5716D"/>
    <w:rsid w:val="00D60041"/>
    <w:rsid w:val="00D663B8"/>
    <w:rsid w:val="00D824D2"/>
    <w:rsid w:val="00D84843"/>
    <w:rsid w:val="00D92511"/>
    <w:rsid w:val="00D92B14"/>
    <w:rsid w:val="00D93BB6"/>
    <w:rsid w:val="00DA10E0"/>
    <w:rsid w:val="00DA5EED"/>
    <w:rsid w:val="00DA6749"/>
    <w:rsid w:val="00DA6BC3"/>
    <w:rsid w:val="00DB7AA9"/>
    <w:rsid w:val="00DC11A7"/>
    <w:rsid w:val="00DC711A"/>
    <w:rsid w:val="00DD4C9E"/>
    <w:rsid w:val="00DE32B7"/>
    <w:rsid w:val="00DE3AE6"/>
    <w:rsid w:val="00DE6FF8"/>
    <w:rsid w:val="00DF058E"/>
    <w:rsid w:val="00DF23BD"/>
    <w:rsid w:val="00E00E83"/>
    <w:rsid w:val="00E04B5D"/>
    <w:rsid w:val="00E11824"/>
    <w:rsid w:val="00E1705E"/>
    <w:rsid w:val="00E1795D"/>
    <w:rsid w:val="00E20F16"/>
    <w:rsid w:val="00E213C5"/>
    <w:rsid w:val="00E244A2"/>
    <w:rsid w:val="00E25E25"/>
    <w:rsid w:val="00E27116"/>
    <w:rsid w:val="00E40D3D"/>
    <w:rsid w:val="00E42DB3"/>
    <w:rsid w:val="00E43504"/>
    <w:rsid w:val="00E46303"/>
    <w:rsid w:val="00E50535"/>
    <w:rsid w:val="00E50F0C"/>
    <w:rsid w:val="00E50F65"/>
    <w:rsid w:val="00E602B9"/>
    <w:rsid w:val="00E64349"/>
    <w:rsid w:val="00E72FD8"/>
    <w:rsid w:val="00E742B3"/>
    <w:rsid w:val="00E74DB7"/>
    <w:rsid w:val="00E81881"/>
    <w:rsid w:val="00E82A54"/>
    <w:rsid w:val="00E82C11"/>
    <w:rsid w:val="00E84053"/>
    <w:rsid w:val="00E8637C"/>
    <w:rsid w:val="00E9330C"/>
    <w:rsid w:val="00E964E1"/>
    <w:rsid w:val="00E96E11"/>
    <w:rsid w:val="00EA27C4"/>
    <w:rsid w:val="00EA4A5C"/>
    <w:rsid w:val="00EB0813"/>
    <w:rsid w:val="00EB3DE4"/>
    <w:rsid w:val="00EB50E8"/>
    <w:rsid w:val="00EB66E1"/>
    <w:rsid w:val="00EB7405"/>
    <w:rsid w:val="00EB7697"/>
    <w:rsid w:val="00EC2393"/>
    <w:rsid w:val="00EC3367"/>
    <w:rsid w:val="00EC36B3"/>
    <w:rsid w:val="00EC5E4F"/>
    <w:rsid w:val="00EC768B"/>
    <w:rsid w:val="00ED394B"/>
    <w:rsid w:val="00ED3D9A"/>
    <w:rsid w:val="00ED4A69"/>
    <w:rsid w:val="00ED52BB"/>
    <w:rsid w:val="00EE0CE1"/>
    <w:rsid w:val="00EE6B1E"/>
    <w:rsid w:val="00EF00E7"/>
    <w:rsid w:val="00EF0CE4"/>
    <w:rsid w:val="00EF39FA"/>
    <w:rsid w:val="00EF6017"/>
    <w:rsid w:val="00EF75F3"/>
    <w:rsid w:val="00F01899"/>
    <w:rsid w:val="00F03AD0"/>
    <w:rsid w:val="00F10E1F"/>
    <w:rsid w:val="00F129A6"/>
    <w:rsid w:val="00F13A12"/>
    <w:rsid w:val="00F3697D"/>
    <w:rsid w:val="00F3700F"/>
    <w:rsid w:val="00F419E6"/>
    <w:rsid w:val="00F41D6D"/>
    <w:rsid w:val="00F43340"/>
    <w:rsid w:val="00F44D10"/>
    <w:rsid w:val="00F45BC4"/>
    <w:rsid w:val="00F47DBA"/>
    <w:rsid w:val="00F50C27"/>
    <w:rsid w:val="00F51C0D"/>
    <w:rsid w:val="00F53774"/>
    <w:rsid w:val="00F54EA4"/>
    <w:rsid w:val="00F54F5D"/>
    <w:rsid w:val="00F63E5B"/>
    <w:rsid w:val="00F70D7E"/>
    <w:rsid w:val="00F71EFD"/>
    <w:rsid w:val="00F77326"/>
    <w:rsid w:val="00F8577C"/>
    <w:rsid w:val="00F868E3"/>
    <w:rsid w:val="00F90AC2"/>
    <w:rsid w:val="00F913CF"/>
    <w:rsid w:val="00F920CB"/>
    <w:rsid w:val="00F92398"/>
    <w:rsid w:val="00FA11A5"/>
    <w:rsid w:val="00FA1629"/>
    <w:rsid w:val="00FA430C"/>
    <w:rsid w:val="00FB1DD3"/>
    <w:rsid w:val="00FB3BCA"/>
    <w:rsid w:val="00FC09D7"/>
    <w:rsid w:val="00FC1751"/>
    <w:rsid w:val="00FC214E"/>
    <w:rsid w:val="00FC3731"/>
    <w:rsid w:val="00FC51B5"/>
    <w:rsid w:val="00FD09B4"/>
    <w:rsid w:val="00FD48FD"/>
    <w:rsid w:val="00FD6C15"/>
    <w:rsid w:val="00FF331C"/>
    <w:rsid w:val="00FF4B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C5DEBBD"/>
  <w15:docId w15:val="{6723FA8F-C049-44EB-B44C-BBC4C00A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73A8"/>
    <w:pPr>
      <w:spacing w:before="40" w:after="20"/>
    </w:pPr>
    <w:rPr>
      <w:rFonts w:ascii="Calibri" w:hAnsi="Calibri"/>
      <w:sz w:val="22"/>
    </w:rPr>
  </w:style>
  <w:style w:type="paragraph" w:styleId="berschrift1">
    <w:name w:val="heading 1"/>
    <w:basedOn w:val="Standard"/>
    <w:next w:val="Standard"/>
    <w:rsid w:val="00AD727D"/>
    <w:pPr>
      <w:keepNext/>
      <w:spacing w:before="240" w:after="60"/>
      <w:outlineLvl w:val="0"/>
    </w:pPr>
    <w:rPr>
      <w:rFonts w:cs="Arial"/>
      <w:b/>
      <w:bCs/>
      <w:kern w:val="32"/>
      <w:sz w:val="32"/>
      <w:szCs w:val="32"/>
    </w:rPr>
  </w:style>
  <w:style w:type="paragraph" w:styleId="berschrift3">
    <w:name w:val="heading 3"/>
    <w:basedOn w:val="Standard"/>
    <w:next w:val="Standard"/>
    <w:link w:val="berschrift3Zchn"/>
    <w:uiPriority w:val="9"/>
    <w:semiHidden/>
    <w:unhideWhenUsed/>
    <w:qFormat/>
    <w:rsid w:val="00973778"/>
    <w:pPr>
      <w:keepNext/>
      <w:spacing w:before="240" w:after="60"/>
      <w:outlineLvl w:val="2"/>
    </w:pPr>
    <w:rPr>
      <w:rFonts w:ascii="Cambria" w:hAnsi="Cambria"/>
      <w:b/>
      <w:bCs/>
      <w:sz w:val="26"/>
      <w:szCs w:val="26"/>
    </w:rPr>
  </w:style>
  <w:style w:type="paragraph" w:styleId="berschrift4">
    <w:name w:val="heading 4"/>
    <w:basedOn w:val="Standard"/>
    <w:next w:val="Standard"/>
    <w:rsid w:val="00A811DD"/>
    <w:pPr>
      <w:keepNext/>
      <w:spacing w:before="20"/>
      <w:outlineLvl w:val="3"/>
    </w:pPr>
    <w:rPr>
      <w:b/>
      <w:bCs/>
    </w:rPr>
  </w:style>
  <w:style w:type="paragraph" w:styleId="berschrift7">
    <w:name w:val="heading 7"/>
    <w:basedOn w:val="Standard"/>
    <w:next w:val="Standard"/>
    <w:link w:val="berschrift7Zchn"/>
    <w:uiPriority w:val="9"/>
    <w:semiHidden/>
    <w:unhideWhenUsed/>
    <w:qFormat/>
    <w:rsid w:val="00973778"/>
    <w:pPr>
      <w:spacing w:before="240" w:after="60"/>
      <w:outlineLvl w:val="6"/>
    </w:pPr>
    <w:rPr>
      <w:sz w:val="24"/>
      <w:szCs w:val="24"/>
    </w:rPr>
  </w:style>
  <w:style w:type="paragraph" w:styleId="berschrift9">
    <w:name w:val="heading 9"/>
    <w:basedOn w:val="Standard"/>
    <w:next w:val="Standard"/>
    <w:link w:val="berschrift9Zchn"/>
    <w:uiPriority w:val="9"/>
    <w:semiHidden/>
    <w:unhideWhenUsed/>
    <w:qFormat/>
    <w:rsid w:val="00973778"/>
    <w:pPr>
      <w:spacing w:before="240" w:after="6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811DD"/>
    <w:pPr>
      <w:tabs>
        <w:tab w:val="center" w:pos="4536"/>
        <w:tab w:val="right" w:pos="9072"/>
      </w:tabs>
    </w:pPr>
  </w:style>
  <w:style w:type="paragraph" w:styleId="Fuzeile">
    <w:name w:val="footer"/>
    <w:basedOn w:val="Standard"/>
    <w:link w:val="FuzeileZchn"/>
    <w:rsid w:val="00A811DD"/>
    <w:pPr>
      <w:tabs>
        <w:tab w:val="center" w:pos="4536"/>
        <w:tab w:val="right" w:pos="9072"/>
      </w:tabs>
    </w:pPr>
  </w:style>
  <w:style w:type="table" w:customStyle="1" w:styleId="Tabellengitternetz1">
    <w:name w:val="Tabellengitternetz1"/>
    <w:basedOn w:val="NormaleTabelle"/>
    <w:rsid w:val="00A8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rsid w:val="00A811DD"/>
    <w:pPr>
      <w:spacing w:before="360" w:after="60"/>
      <w:jc w:val="center"/>
    </w:pPr>
    <w:rPr>
      <w:b/>
      <w:sz w:val="32"/>
    </w:rPr>
  </w:style>
  <w:style w:type="character" w:styleId="Seitenzahl">
    <w:name w:val="page number"/>
    <w:basedOn w:val="Absatz-Standardschriftart"/>
    <w:rsid w:val="00F3697D"/>
  </w:style>
  <w:style w:type="paragraph" w:customStyle="1" w:styleId="Aufzhlung1">
    <w:name w:val="Aufzählung_1"/>
    <w:basedOn w:val="Standard"/>
    <w:rsid w:val="00AD727D"/>
    <w:pPr>
      <w:keepNext/>
      <w:overflowPunct w:val="0"/>
      <w:autoSpaceDE w:val="0"/>
      <w:autoSpaceDN w:val="0"/>
      <w:adjustRightInd w:val="0"/>
      <w:spacing w:after="120"/>
      <w:ind w:left="567" w:hanging="567"/>
      <w:textAlignment w:val="baseline"/>
    </w:pPr>
    <w:rPr>
      <w:rFonts w:cs="Arial"/>
      <w:szCs w:val="22"/>
    </w:rPr>
  </w:style>
  <w:style w:type="paragraph" w:customStyle="1" w:styleId="Standard0">
    <w:name w:val="Standard_0"/>
    <w:basedOn w:val="Standard"/>
    <w:rsid w:val="00AD727D"/>
    <w:pPr>
      <w:overflowPunct w:val="0"/>
      <w:autoSpaceDE w:val="0"/>
      <w:autoSpaceDN w:val="0"/>
      <w:adjustRightInd w:val="0"/>
      <w:spacing w:after="240" w:line="360" w:lineRule="atLeast"/>
      <w:textAlignment w:val="baseline"/>
    </w:pPr>
    <w:rPr>
      <w:rFonts w:cs="Arial"/>
      <w:szCs w:val="22"/>
    </w:rPr>
  </w:style>
  <w:style w:type="paragraph" w:customStyle="1" w:styleId="Standard1">
    <w:name w:val="Standard 1"/>
    <w:basedOn w:val="Standard"/>
    <w:rsid w:val="009C4887"/>
    <w:pPr>
      <w:overflowPunct w:val="0"/>
      <w:autoSpaceDE w:val="0"/>
      <w:autoSpaceDN w:val="0"/>
      <w:adjustRightInd w:val="0"/>
      <w:spacing w:after="240"/>
      <w:ind w:left="567"/>
      <w:textAlignment w:val="baseline"/>
    </w:pPr>
    <w:rPr>
      <w:rFonts w:cs="Arial"/>
      <w:szCs w:val="22"/>
    </w:rPr>
  </w:style>
  <w:style w:type="paragraph" w:styleId="Textkrper">
    <w:name w:val="Body Text"/>
    <w:basedOn w:val="Standard"/>
    <w:rsid w:val="009C4887"/>
    <w:pPr>
      <w:ind w:right="425"/>
    </w:pPr>
    <w:rPr>
      <w:rFonts w:cs="Arial"/>
      <w:sz w:val="24"/>
      <w:szCs w:val="24"/>
    </w:rPr>
  </w:style>
  <w:style w:type="paragraph" w:customStyle="1" w:styleId="Spiegelstrich1">
    <w:name w:val="Spiegelstrich 1"/>
    <w:basedOn w:val="Standard"/>
    <w:rsid w:val="009C4887"/>
    <w:pPr>
      <w:overflowPunct w:val="0"/>
      <w:autoSpaceDE w:val="0"/>
      <w:autoSpaceDN w:val="0"/>
      <w:adjustRightInd w:val="0"/>
      <w:spacing w:after="120" w:line="360" w:lineRule="atLeast"/>
      <w:ind w:left="567" w:hanging="567"/>
      <w:textAlignment w:val="baseline"/>
    </w:pPr>
    <w:rPr>
      <w:rFonts w:cs="Arial"/>
      <w:szCs w:val="22"/>
    </w:rPr>
  </w:style>
  <w:style w:type="paragraph" w:styleId="Textkrper2">
    <w:name w:val="Body Text 2"/>
    <w:basedOn w:val="Standard"/>
    <w:rsid w:val="009C4887"/>
    <w:pPr>
      <w:ind w:right="425"/>
    </w:pPr>
    <w:rPr>
      <w:rFonts w:cs="Arial"/>
      <w:szCs w:val="24"/>
    </w:rPr>
  </w:style>
  <w:style w:type="paragraph" w:customStyle="1" w:styleId="CarcterCarcterChar">
    <w:name w:val="Carácter Carácter Char"/>
    <w:basedOn w:val="Standard"/>
    <w:next w:val="Standard"/>
    <w:rsid w:val="009F6D97"/>
    <w:pPr>
      <w:spacing w:after="160" w:line="240" w:lineRule="exact"/>
    </w:pPr>
    <w:rPr>
      <w:rFonts w:ascii="Tahoma" w:hAnsi="Tahoma"/>
      <w:sz w:val="24"/>
      <w:lang w:val="en-US" w:eastAsia="en-US"/>
    </w:rPr>
  </w:style>
  <w:style w:type="paragraph" w:styleId="Sprechblasentext">
    <w:name w:val="Balloon Text"/>
    <w:basedOn w:val="Standard"/>
    <w:semiHidden/>
    <w:rsid w:val="00E20F16"/>
    <w:rPr>
      <w:rFonts w:ascii="Tahoma" w:hAnsi="Tahoma" w:cs="Tahoma"/>
      <w:sz w:val="16"/>
      <w:szCs w:val="16"/>
    </w:rPr>
  </w:style>
  <w:style w:type="character" w:customStyle="1" w:styleId="berschrift3Zchn">
    <w:name w:val="Überschrift 3 Zchn"/>
    <w:link w:val="berschrift3"/>
    <w:uiPriority w:val="9"/>
    <w:semiHidden/>
    <w:rsid w:val="00973778"/>
    <w:rPr>
      <w:rFonts w:ascii="Cambria" w:eastAsia="Times New Roman" w:hAnsi="Cambria" w:cs="Times New Roman"/>
      <w:b/>
      <w:bCs/>
      <w:sz w:val="26"/>
      <w:szCs w:val="26"/>
    </w:rPr>
  </w:style>
  <w:style w:type="character" w:customStyle="1" w:styleId="berschrift7Zchn">
    <w:name w:val="Überschrift 7 Zchn"/>
    <w:link w:val="berschrift7"/>
    <w:uiPriority w:val="9"/>
    <w:semiHidden/>
    <w:rsid w:val="00973778"/>
    <w:rPr>
      <w:rFonts w:ascii="Calibri" w:eastAsia="Times New Roman" w:hAnsi="Calibri" w:cs="Times New Roman"/>
      <w:sz w:val="24"/>
      <w:szCs w:val="24"/>
    </w:rPr>
  </w:style>
  <w:style w:type="character" w:customStyle="1" w:styleId="berschrift9Zchn">
    <w:name w:val="Überschrift 9 Zchn"/>
    <w:link w:val="berschrift9"/>
    <w:uiPriority w:val="9"/>
    <w:semiHidden/>
    <w:rsid w:val="00973778"/>
    <w:rPr>
      <w:rFonts w:ascii="Cambria" w:eastAsia="Times New Roman" w:hAnsi="Cambria" w:cs="Times New Roman"/>
      <w:sz w:val="22"/>
      <w:szCs w:val="22"/>
    </w:rPr>
  </w:style>
  <w:style w:type="paragraph" w:styleId="Funotentext">
    <w:name w:val="footnote text"/>
    <w:basedOn w:val="Standard"/>
    <w:link w:val="FunotentextZchn"/>
    <w:rsid w:val="005A4C86"/>
    <w:rPr>
      <w:sz w:val="16"/>
    </w:rPr>
  </w:style>
  <w:style w:type="character" w:customStyle="1" w:styleId="FunotentextZchn">
    <w:name w:val="Fußnotentext Zchn"/>
    <w:link w:val="Funotentext"/>
    <w:rsid w:val="005A4C86"/>
    <w:rPr>
      <w:rFonts w:ascii="Calibri" w:hAnsi="Calibri"/>
      <w:sz w:val="16"/>
    </w:rPr>
  </w:style>
  <w:style w:type="character" w:styleId="Funotenzeichen">
    <w:name w:val="footnote reference"/>
    <w:rsid w:val="00973778"/>
    <w:rPr>
      <w:vertAlign w:val="superscript"/>
    </w:rPr>
  </w:style>
  <w:style w:type="character" w:styleId="Kommentarzeichen">
    <w:name w:val="annotation reference"/>
    <w:uiPriority w:val="99"/>
    <w:semiHidden/>
    <w:rsid w:val="00EC36B3"/>
    <w:rPr>
      <w:sz w:val="16"/>
      <w:szCs w:val="16"/>
    </w:rPr>
  </w:style>
  <w:style w:type="paragraph" w:styleId="Kommentartext">
    <w:name w:val="annotation text"/>
    <w:basedOn w:val="Standard"/>
    <w:link w:val="KommentartextZchn"/>
    <w:semiHidden/>
    <w:rsid w:val="00EC36B3"/>
    <w:rPr>
      <w:sz w:val="20"/>
    </w:rPr>
  </w:style>
  <w:style w:type="character" w:customStyle="1" w:styleId="KommentartextZchn">
    <w:name w:val="Kommentartext Zchn"/>
    <w:link w:val="Kommentartext"/>
    <w:semiHidden/>
    <w:rsid w:val="00EC36B3"/>
    <w:rPr>
      <w:rFonts w:ascii="Calibri" w:hAnsi="Calibri"/>
    </w:rPr>
  </w:style>
  <w:style w:type="paragraph" w:styleId="Kommentarthema">
    <w:name w:val="annotation subject"/>
    <w:basedOn w:val="Kommentartext"/>
    <w:next w:val="Kommentartext"/>
    <w:link w:val="KommentarthemaZchn"/>
    <w:uiPriority w:val="99"/>
    <w:semiHidden/>
    <w:unhideWhenUsed/>
    <w:rsid w:val="00EC36B3"/>
    <w:rPr>
      <w:b/>
      <w:bCs/>
    </w:rPr>
  </w:style>
  <w:style w:type="character" w:customStyle="1" w:styleId="KommentarthemaZchn">
    <w:name w:val="Kommentarthema Zchn"/>
    <w:link w:val="Kommentarthema"/>
    <w:uiPriority w:val="99"/>
    <w:semiHidden/>
    <w:rsid w:val="00EC36B3"/>
    <w:rPr>
      <w:rFonts w:ascii="Calibri" w:hAnsi="Calibri"/>
      <w:b/>
      <w:bCs/>
    </w:rPr>
  </w:style>
  <w:style w:type="character" w:customStyle="1" w:styleId="KopfzeileZchn">
    <w:name w:val="Kopfzeile Zchn"/>
    <w:link w:val="Kopfzeile"/>
    <w:rsid w:val="00E602B9"/>
    <w:rPr>
      <w:rFonts w:ascii="Calibri" w:hAnsi="Calibri"/>
      <w:sz w:val="22"/>
    </w:rPr>
  </w:style>
  <w:style w:type="paragraph" w:styleId="Endnotentext">
    <w:name w:val="endnote text"/>
    <w:basedOn w:val="Standard"/>
    <w:link w:val="EndnotentextZchn"/>
    <w:uiPriority w:val="99"/>
    <w:unhideWhenUsed/>
    <w:rsid w:val="00222AC9"/>
    <w:rPr>
      <w:sz w:val="20"/>
    </w:rPr>
  </w:style>
  <w:style w:type="character" w:customStyle="1" w:styleId="EndnotentextZchn">
    <w:name w:val="Endnotentext Zchn"/>
    <w:link w:val="Endnotentext"/>
    <w:uiPriority w:val="99"/>
    <w:rsid w:val="00222AC9"/>
    <w:rPr>
      <w:rFonts w:ascii="Calibri" w:hAnsi="Calibri"/>
    </w:rPr>
  </w:style>
  <w:style w:type="character" w:styleId="Endnotenzeichen">
    <w:name w:val="endnote reference"/>
    <w:uiPriority w:val="99"/>
    <w:semiHidden/>
    <w:unhideWhenUsed/>
    <w:rsid w:val="00222AC9"/>
    <w:rPr>
      <w:vertAlign w:val="superscript"/>
    </w:rPr>
  </w:style>
  <w:style w:type="paragraph" w:styleId="Dokumentstruktur">
    <w:name w:val="Document Map"/>
    <w:basedOn w:val="Standard"/>
    <w:link w:val="DokumentstrukturZchn"/>
    <w:uiPriority w:val="99"/>
    <w:semiHidden/>
    <w:unhideWhenUsed/>
    <w:rsid w:val="0090209E"/>
    <w:rPr>
      <w:rFonts w:ascii="Tahoma" w:hAnsi="Tahoma" w:cs="Tahoma"/>
      <w:sz w:val="16"/>
      <w:szCs w:val="16"/>
    </w:rPr>
  </w:style>
  <w:style w:type="character" w:customStyle="1" w:styleId="DokumentstrukturZchn">
    <w:name w:val="Dokumentstruktur Zchn"/>
    <w:link w:val="Dokumentstruktur"/>
    <w:uiPriority w:val="99"/>
    <w:semiHidden/>
    <w:rsid w:val="0090209E"/>
    <w:rPr>
      <w:rFonts w:ascii="Tahoma" w:hAnsi="Tahoma" w:cs="Tahoma"/>
      <w:sz w:val="16"/>
      <w:szCs w:val="16"/>
    </w:rPr>
  </w:style>
  <w:style w:type="paragraph" w:customStyle="1" w:styleId="FVVNR">
    <w:name w:val="FV_VNR"/>
    <w:basedOn w:val="Standard"/>
    <w:rsid w:val="00FC51B5"/>
    <w:pPr>
      <w:overflowPunct w:val="0"/>
      <w:autoSpaceDE w:val="0"/>
      <w:autoSpaceDN w:val="0"/>
      <w:adjustRightInd w:val="0"/>
      <w:spacing w:after="40"/>
      <w:textAlignment w:val="baseline"/>
    </w:pPr>
    <w:rPr>
      <w:b/>
      <w:sz w:val="20"/>
    </w:rPr>
  </w:style>
  <w:style w:type="paragraph" w:customStyle="1" w:styleId="FVPhase-2">
    <w:name w:val="FV_Phase-2"/>
    <w:basedOn w:val="FVVNR"/>
    <w:next w:val="Standard"/>
    <w:rsid w:val="001C73A8"/>
    <w:rPr>
      <w:b w:val="0"/>
      <w:sz w:val="22"/>
    </w:rPr>
  </w:style>
  <w:style w:type="paragraph" w:customStyle="1" w:styleId="FVBegutachter">
    <w:name w:val="FV_Begutachter"/>
    <w:basedOn w:val="Standard"/>
    <w:next w:val="Standard"/>
    <w:rsid w:val="001C73A8"/>
    <w:pPr>
      <w:overflowPunct w:val="0"/>
      <w:autoSpaceDE w:val="0"/>
      <w:autoSpaceDN w:val="0"/>
      <w:adjustRightInd w:val="0"/>
      <w:spacing w:after="40"/>
      <w:textAlignment w:val="baseline"/>
    </w:pPr>
    <w:rPr>
      <w:b/>
      <w:bCs/>
      <w:sz w:val="18"/>
    </w:rPr>
  </w:style>
  <w:style w:type="character" w:customStyle="1" w:styleId="FuzeileZchn">
    <w:name w:val="Fußzeile Zchn"/>
    <w:link w:val="Fuzeile"/>
    <w:rsid w:val="00B77813"/>
    <w:rPr>
      <w:rFonts w:ascii="Calibri" w:hAnsi="Calibri"/>
      <w:sz w:val="22"/>
    </w:rPr>
  </w:style>
  <w:style w:type="table" w:customStyle="1" w:styleId="Tabellenraster1">
    <w:name w:val="Tabellenraster1"/>
    <w:basedOn w:val="NormaleTabelle"/>
    <w:uiPriority w:val="59"/>
    <w:rsid w:val="002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E3C80"/>
    <w:rPr>
      <w:color w:val="808080"/>
    </w:rPr>
  </w:style>
  <w:style w:type="paragraph" w:customStyle="1" w:styleId="FVDatum">
    <w:name w:val="FV_Datum"/>
    <w:basedOn w:val="Standard"/>
    <w:link w:val="FVDatumZchn"/>
    <w:qFormat/>
    <w:rsid w:val="00073C46"/>
    <w:pPr>
      <w:overflowPunct w:val="0"/>
      <w:autoSpaceDE w:val="0"/>
      <w:autoSpaceDN w:val="0"/>
      <w:adjustRightInd w:val="0"/>
      <w:textAlignment w:val="baseline"/>
    </w:pPr>
    <w:rPr>
      <w:rFonts w:cs="Arial"/>
      <w:bCs/>
      <w:sz w:val="20"/>
      <w:lang w:eastAsia="en-US"/>
    </w:rPr>
  </w:style>
  <w:style w:type="paragraph" w:customStyle="1" w:styleId="FVUnterschrift">
    <w:name w:val="FV_Unterschrift"/>
    <w:basedOn w:val="Standard"/>
    <w:link w:val="FVUnterschriftZchn"/>
    <w:qFormat/>
    <w:rsid w:val="00073C46"/>
    <w:pPr>
      <w:spacing w:after="40"/>
    </w:pPr>
    <w:rPr>
      <w:bCs/>
      <w:sz w:val="20"/>
    </w:rPr>
  </w:style>
  <w:style w:type="character" w:customStyle="1" w:styleId="FVDatumZchn">
    <w:name w:val="FV_Datum Zchn"/>
    <w:basedOn w:val="Absatz-Standardschriftart"/>
    <w:link w:val="FVDatum"/>
    <w:rsid w:val="00073C46"/>
    <w:rPr>
      <w:rFonts w:ascii="Calibri" w:hAnsi="Calibri" w:cs="Arial"/>
      <w:bCs/>
      <w:lang w:eastAsia="en-US"/>
    </w:rPr>
  </w:style>
  <w:style w:type="character" w:customStyle="1" w:styleId="FVUnterschriftZchn">
    <w:name w:val="FV_Unterschrift Zchn"/>
    <w:basedOn w:val="Absatz-Standardschriftart"/>
    <w:link w:val="FVUnterschrift"/>
    <w:rsid w:val="00073C46"/>
    <w:rPr>
      <w:rFonts w:ascii="Calibri" w:hAnsi="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782">
      <w:bodyDiv w:val="1"/>
      <w:marLeft w:val="0"/>
      <w:marRight w:val="0"/>
      <w:marTop w:val="0"/>
      <w:marBottom w:val="0"/>
      <w:divBdr>
        <w:top w:val="none" w:sz="0" w:space="0" w:color="auto"/>
        <w:left w:val="none" w:sz="0" w:space="0" w:color="auto"/>
        <w:bottom w:val="none" w:sz="0" w:space="0" w:color="auto"/>
        <w:right w:val="none" w:sz="0" w:space="0" w:color="auto"/>
      </w:divBdr>
    </w:div>
    <w:div w:id="200943393">
      <w:bodyDiv w:val="1"/>
      <w:marLeft w:val="0"/>
      <w:marRight w:val="0"/>
      <w:marTop w:val="0"/>
      <w:marBottom w:val="0"/>
      <w:divBdr>
        <w:top w:val="none" w:sz="0" w:space="0" w:color="auto"/>
        <w:left w:val="none" w:sz="0" w:space="0" w:color="auto"/>
        <w:bottom w:val="none" w:sz="0" w:space="0" w:color="auto"/>
        <w:right w:val="none" w:sz="0" w:space="0" w:color="auto"/>
      </w:divBdr>
    </w:div>
    <w:div w:id="300161615">
      <w:bodyDiv w:val="1"/>
      <w:marLeft w:val="0"/>
      <w:marRight w:val="0"/>
      <w:marTop w:val="0"/>
      <w:marBottom w:val="0"/>
      <w:divBdr>
        <w:top w:val="none" w:sz="0" w:space="0" w:color="auto"/>
        <w:left w:val="none" w:sz="0" w:space="0" w:color="auto"/>
        <w:bottom w:val="none" w:sz="0" w:space="0" w:color="auto"/>
        <w:right w:val="none" w:sz="0" w:space="0" w:color="auto"/>
      </w:divBdr>
    </w:div>
    <w:div w:id="521626388">
      <w:bodyDiv w:val="1"/>
      <w:marLeft w:val="0"/>
      <w:marRight w:val="0"/>
      <w:marTop w:val="0"/>
      <w:marBottom w:val="0"/>
      <w:divBdr>
        <w:top w:val="none" w:sz="0" w:space="0" w:color="auto"/>
        <w:left w:val="none" w:sz="0" w:space="0" w:color="auto"/>
        <w:bottom w:val="none" w:sz="0" w:space="0" w:color="auto"/>
        <w:right w:val="none" w:sz="0" w:space="0" w:color="auto"/>
      </w:divBdr>
    </w:div>
    <w:div w:id="1236430485">
      <w:bodyDiv w:val="1"/>
      <w:marLeft w:val="0"/>
      <w:marRight w:val="0"/>
      <w:marTop w:val="0"/>
      <w:marBottom w:val="0"/>
      <w:divBdr>
        <w:top w:val="none" w:sz="0" w:space="0" w:color="auto"/>
        <w:left w:val="none" w:sz="0" w:space="0" w:color="auto"/>
        <w:bottom w:val="none" w:sz="0" w:space="0" w:color="auto"/>
        <w:right w:val="none" w:sz="0" w:space="0" w:color="auto"/>
      </w:divBdr>
    </w:div>
    <w:div w:id="1251086605">
      <w:bodyDiv w:val="1"/>
      <w:marLeft w:val="0"/>
      <w:marRight w:val="0"/>
      <w:marTop w:val="0"/>
      <w:marBottom w:val="0"/>
      <w:divBdr>
        <w:top w:val="none" w:sz="0" w:space="0" w:color="auto"/>
        <w:left w:val="none" w:sz="0" w:space="0" w:color="auto"/>
        <w:bottom w:val="none" w:sz="0" w:space="0" w:color="auto"/>
        <w:right w:val="none" w:sz="0" w:space="0" w:color="auto"/>
      </w:divBdr>
    </w:div>
    <w:div w:id="167021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494E5EDF034B42BE6AE275952D8B61"/>
        <w:category>
          <w:name w:val="Allgemein"/>
          <w:gallery w:val="placeholder"/>
        </w:category>
        <w:types>
          <w:type w:val="bbPlcHdr"/>
        </w:types>
        <w:behaviors>
          <w:behavior w:val="content"/>
        </w:behaviors>
        <w:guid w:val="{8AA29B8A-5B07-472A-929D-BB78A30596FF}"/>
      </w:docPartPr>
      <w:docPartBody>
        <w:p w:rsidR="002868FD" w:rsidRDefault="002868FD" w:rsidP="002868FD">
          <w:pPr>
            <w:pStyle w:val="6D494E5EDF034B42BE6AE275952D8B61"/>
          </w:pPr>
          <w:r w:rsidRPr="00EB4BBC">
            <w:rPr>
              <w:rStyle w:val="Platzhaltertext"/>
              <w:sz w:val="20"/>
              <w:lang w:eastAsia="en-US"/>
            </w:rPr>
            <w:t>Please select</w:t>
          </w:r>
        </w:p>
      </w:docPartBody>
    </w:docPart>
    <w:docPart>
      <w:docPartPr>
        <w:name w:val="CBF2BA6A9AB94606B9DCDCCC45A5508E"/>
        <w:category>
          <w:name w:val="Allgemein"/>
          <w:gallery w:val="placeholder"/>
        </w:category>
        <w:types>
          <w:type w:val="bbPlcHdr"/>
        </w:types>
        <w:behaviors>
          <w:behavior w:val="content"/>
        </w:behaviors>
        <w:guid w:val="{E864B584-941E-406C-983D-66AEBCFBF677}"/>
      </w:docPartPr>
      <w:docPartBody>
        <w:p w:rsidR="003B4009" w:rsidRDefault="002868FD" w:rsidP="002868FD">
          <w:pPr>
            <w:pStyle w:val="CBF2BA6A9AB94606B9DCDCCC45A5508E"/>
          </w:pPr>
          <w:r w:rsidRPr="00E67C4B">
            <w:rPr>
              <w:color w:val="808080" w:themeColor="background1" w:themeShade="80"/>
              <w:sz w:val="20"/>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13"/>
    <w:rsid w:val="00020050"/>
    <w:rsid w:val="00083DF0"/>
    <w:rsid w:val="000B15FE"/>
    <w:rsid w:val="000F4A13"/>
    <w:rsid w:val="00231D2A"/>
    <w:rsid w:val="002868FD"/>
    <w:rsid w:val="00334AE7"/>
    <w:rsid w:val="00393416"/>
    <w:rsid w:val="0039613E"/>
    <w:rsid w:val="003B4009"/>
    <w:rsid w:val="00400219"/>
    <w:rsid w:val="006353D4"/>
    <w:rsid w:val="00684326"/>
    <w:rsid w:val="006A1F17"/>
    <w:rsid w:val="007330C9"/>
    <w:rsid w:val="00930035"/>
    <w:rsid w:val="00A97066"/>
    <w:rsid w:val="00B535B1"/>
    <w:rsid w:val="00CD7411"/>
    <w:rsid w:val="00E6162F"/>
    <w:rsid w:val="00F32E68"/>
    <w:rsid w:val="00F75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46994DE1291483E88727314BE90C62B">
    <w:name w:val="F46994DE1291483E88727314BE90C62B"/>
    <w:rsid w:val="000F4A13"/>
  </w:style>
  <w:style w:type="paragraph" w:customStyle="1" w:styleId="AC43480C289E4E0C8FD69A0A29460B34">
    <w:name w:val="AC43480C289E4E0C8FD69A0A29460B34"/>
    <w:rsid w:val="000F4A13"/>
  </w:style>
  <w:style w:type="character" w:styleId="Platzhaltertext">
    <w:name w:val="Placeholder Text"/>
    <w:basedOn w:val="Absatz-Standardschriftart"/>
    <w:uiPriority w:val="99"/>
    <w:semiHidden/>
    <w:rsid w:val="002868FD"/>
    <w:rPr>
      <w:color w:val="808080"/>
    </w:rPr>
  </w:style>
  <w:style w:type="paragraph" w:customStyle="1" w:styleId="C48D66795E434298BEA9A48A21F9E4C6">
    <w:name w:val="C48D66795E434298BEA9A48A21F9E4C6"/>
    <w:rsid w:val="000F4A13"/>
  </w:style>
  <w:style w:type="paragraph" w:customStyle="1" w:styleId="9FBB2239547C4815A271FC09B65A70B2">
    <w:name w:val="9FBB2239547C4815A271FC09B65A70B2"/>
    <w:rsid w:val="000F4A13"/>
  </w:style>
  <w:style w:type="paragraph" w:customStyle="1" w:styleId="0A9AD69CF1FE40568511468A934F5734">
    <w:name w:val="0A9AD69CF1FE40568511468A934F5734"/>
    <w:rsid w:val="000F4A13"/>
  </w:style>
  <w:style w:type="paragraph" w:customStyle="1" w:styleId="C6A2DA092D104362ACAC6BBA1998063A">
    <w:name w:val="C6A2DA092D104362ACAC6BBA1998063A"/>
    <w:rsid w:val="000F4A13"/>
  </w:style>
  <w:style w:type="paragraph" w:customStyle="1" w:styleId="D4883BA19F584CA8B0BBAA8E84CBC452">
    <w:name w:val="D4883BA19F584CA8B0BBAA8E84CBC452"/>
    <w:rsid w:val="000F4A13"/>
  </w:style>
  <w:style w:type="paragraph" w:customStyle="1" w:styleId="7CF0B3AF3BFF4C5D9C0B1535DE314D00">
    <w:name w:val="7CF0B3AF3BFF4C5D9C0B1535DE314D00"/>
    <w:rsid w:val="000F4A13"/>
  </w:style>
  <w:style w:type="paragraph" w:customStyle="1" w:styleId="B893A679523846589D99ABE158C040C2">
    <w:name w:val="B893A679523846589D99ABE158C040C2"/>
    <w:rsid w:val="000F4A13"/>
  </w:style>
  <w:style w:type="paragraph" w:customStyle="1" w:styleId="C6A2DA092D104362ACAC6BBA1998063A1">
    <w:name w:val="C6A2DA092D104362ACAC6BBA1998063A1"/>
    <w:rsid w:val="000F4A13"/>
    <w:pPr>
      <w:spacing w:before="40" w:after="20" w:line="240" w:lineRule="auto"/>
    </w:pPr>
    <w:rPr>
      <w:rFonts w:ascii="Calibri" w:eastAsia="Times New Roman" w:hAnsi="Calibri" w:cs="Times New Roman"/>
      <w:szCs w:val="20"/>
    </w:rPr>
  </w:style>
  <w:style w:type="paragraph" w:customStyle="1" w:styleId="9FBB2239547C4815A271FC09B65A70B21">
    <w:name w:val="9FBB2239547C4815A271FC09B65A70B21"/>
    <w:rsid w:val="000F4A13"/>
    <w:pPr>
      <w:spacing w:before="40" w:after="20" w:line="240" w:lineRule="auto"/>
    </w:pPr>
    <w:rPr>
      <w:rFonts w:ascii="Calibri" w:eastAsia="Times New Roman" w:hAnsi="Calibri" w:cs="Times New Roman"/>
      <w:szCs w:val="20"/>
    </w:rPr>
  </w:style>
  <w:style w:type="paragraph" w:customStyle="1" w:styleId="68154386A0204EEEADD585E07A70BEC2">
    <w:name w:val="68154386A0204EEEADD585E07A70BEC2"/>
    <w:rsid w:val="000F4A13"/>
    <w:pPr>
      <w:spacing w:before="40" w:after="20" w:line="240" w:lineRule="auto"/>
    </w:pPr>
    <w:rPr>
      <w:rFonts w:ascii="Calibri" w:eastAsia="Times New Roman" w:hAnsi="Calibri" w:cs="Times New Roman"/>
      <w:szCs w:val="20"/>
    </w:rPr>
  </w:style>
  <w:style w:type="paragraph" w:customStyle="1" w:styleId="F4C26C5AF0DC4FFF9992B606A3FA2032">
    <w:name w:val="F4C26C5AF0DC4FFF9992B606A3FA2032"/>
    <w:rsid w:val="000F4A13"/>
  </w:style>
  <w:style w:type="paragraph" w:customStyle="1" w:styleId="5CF31873C47F4E1AAB6248054B6CD8F0">
    <w:name w:val="5CF31873C47F4E1AAB6248054B6CD8F0"/>
    <w:rsid w:val="000F4A13"/>
  </w:style>
  <w:style w:type="paragraph" w:customStyle="1" w:styleId="C6A2DA092D104362ACAC6BBA1998063A2">
    <w:name w:val="C6A2DA092D104362ACAC6BBA1998063A2"/>
    <w:rsid w:val="000F4A13"/>
    <w:pPr>
      <w:spacing w:before="40" w:after="20" w:line="240" w:lineRule="auto"/>
    </w:pPr>
    <w:rPr>
      <w:rFonts w:ascii="Calibri" w:eastAsia="Times New Roman" w:hAnsi="Calibri" w:cs="Times New Roman"/>
      <w:szCs w:val="20"/>
    </w:rPr>
  </w:style>
  <w:style w:type="paragraph" w:customStyle="1" w:styleId="9FBB2239547C4815A271FC09B65A70B22">
    <w:name w:val="9FBB2239547C4815A271FC09B65A70B22"/>
    <w:rsid w:val="000F4A13"/>
    <w:pPr>
      <w:spacing w:before="40" w:after="20" w:line="240" w:lineRule="auto"/>
    </w:pPr>
    <w:rPr>
      <w:rFonts w:ascii="Calibri" w:eastAsia="Times New Roman" w:hAnsi="Calibri" w:cs="Times New Roman"/>
      <w:szCs w:val="20"/>
    </w:rPr>
  </w:style>
  <w:style w:type="paragraph" w:customStyle="1" w:styleId="68154386A0204EEEADD585E07A70BEC21">
    <w:name w:val="68154386A0204EEEADD585E07A70BEC21"/>
    <w:rsid w:val="000F4A13"/>
    <w:pPr>
      <w:spacing w:before="40" w:after="20" w:line="240" w:lineRule="auto"/>
    </w:pPr>
    <w:rPr>
      <w:rFonts w:ascii="Calibri" w:eastAsia="Times New Roman" w:hAnsi="Calibri" w:cs="Times New Roman"/>
      <w:szCs w:val="20"/>
    </w:rPr>
  </w:style>
  <w:style w:type="paragraph" w:customStyle="1" w:styleId="F4C26C5AF0DC4FFF9992B606A3FA20321">
    <w:name w:val="F4C26C5AF0DC4FFF9992B606A3FA20321"/>
    <w:rsid w:val="000F4A13"/>
    <w:pPr>
      <w:spacing w:before="40" w:after="20" w:line="240" w:lineRule="auto"/>
    </w:pPr>
    <w:rPr>
      <w:rFonts w:ascii="Calibri" w:eastAsia="Times New Roman" w:hAnsi="Calibri" w:cs="Times New Roman"/>
      <w:szCs w:val="20"/>
    </w:rPr>
  </w:style>
  <w:style w:type="paragraph" w:customStyle="1" w:styleId="00834EC5721945D7BB33B02CFF31A819">
    <w:name w:val="00834EC5721945D7BB33B02CFF31A819"/>
    <w:rsid w:val="000F4A13"/>
  </w:style>
  <w:style w:type="paragraph" w:customStyle="1" w:styleId="5D3E2A5A9DCD4109BB772E8E632378AF">
    <w:name w:val="5D3E2A5A9DCD4109BB772E8E632378AF"/>
    <w:rsid w:val="000F4A13"/>
  </w:style>
  <w:style w:type="paragraph" w:customStyle="1" w:styleId="5ABC5656C7FB4185A19D9A45DF88783D">
    <w:name w:val="5ABC5656C7FB4185A19D9A45DF88783D"/>
    <w:rsid w:val="000F4A13"/>
  </w:style>
  <w:style w:type="paragraph" w:customStyle="1" w:styleId="C6A2DA092D104362ACAC6BBA1998063A3">
    <w:name w:val="C6A2DA092D104362ACAC6BBA1998063A3"/>
    <w:rsid w:val="000F4A13"/>
    <w:pPr>
      <w:spacing w:before="40" w:after="20" w:line="240" w:lineRule="auto"/>
    </w:pPr>
    <w:rPr>
      <w:rFonts w:ascii="Calibri" w:eastAsia="Times New Roman" w:hAnsi="Calibri" w:cs="Times New Roman"/>
      <w:szCs w:val="20"/>
    </w:rPr>
  </w:style>
  <w:style w:type="paragraph" w:customStyle="1" w:styleId="9FBB2239547C4815A271FC09B65A70B23">
    <w:name w:val="9FBB2239547C4815A271FC09B65A70B23"/>
    <w:rsid w:val="000F4A13"/>
    <w:pPr>
      <w:spacing w:before="40" w:after="20" w:line="240" w:lineRule="auto"/>
    </w:pPr>
    <w:rPr>
      <w:rFonts w:ascii="Calibri" w:eastAsia="Times New Roman" w:hAnsi="Calibri" w:cs="Times New Roman"/>
      <w:szCs w:val="20"/>
    </w:rPr>
  </w:style>
  <w:style w:type="paragraph" w:customStyle="1" w:styleId="68154386A0204EEEADD585E07A70BEC22">
    <w:name w:val="68154386A0204EEEADD585E07A70BEC22"/>
    <w:rsid w:val="000F4A13"/>
    <w:pPr>
      <w:spacing w:before="40" w:after="20" w:line="240" w:lineRule="auto"/>
    </w:pPr>
    <w:rPr>
      <w:rFonts w:ascii="Calibri" w:eastAsia="Times New Roman" w:hAnsi="Calibri" w:cs="Times New Roman"/>
      <w:szCs w:val="20"/>
    </w:rPr>
  </w:style>
  <w:style w:type="paragraph" w:customStyle="1" w:styleId="F4C26C5AF0DC4FFF9992B606A3FA20322">
    <w:name w:val="F4C26C5AF0DC4FFF9992B606A3FA20322"/>
    <w:rsid w:val="000F4A13"/>
    <w:pPr>
      <w:spacing w:before="40" w:after="20" w:line="240" w:lineRule="auto"/>
    </w:pPr>
    <w:rPr>
      <w:rFonts w:ascii="Calibri" w:eastAsia="Times New Roman" w:hAnsi="Calibri" w:cs="Times New Roman"/>
      <w:szCs w:val="20"/>
    </w:rPr>
  </w:style>
  <w:style w:type="paragraph" w:customStyle="1" w:styleId="5D3E2A5A9DCD4109BB772E8E632378AF1">
    <w:name w:val="5D3E2A5A9DCD4109BB772E8E632378AF1"/>
    <w:rsid w:val="000F4A13"/>
    <w:pPr>
      <w:spacing w:before="40" w:after="20" w:line="240" w:lineRule="auto"/>
    </w:pPr>
    <w:rPr>
      <w:rFonts w:ascii="Calibri" w:eastAsia="Times New Roman" w:hAnsi="Calibri" w:cs="Times New Roman"/>
      <w:szCs w:val="20"/>
    </w:rPr>
  </w:style>
  <w:style w:type="paragraph" w:customStyle="1" w:styleId="C6A2DA092D104362ACAC6BBA1998063A4">
    <w:name w:val="C6A2DA092D104362ACAC6BBA1998063A4"/>
    <w:rsid w:val="000F4A13"/>
    <w:pPr>
      <w:spacing w:before="40" w:after="20" w:line="240" w:lineRule="auto"/>
    </w:pPr>
    <w:rPr>
      <w:rFonts w:ascii="Calibri" w:eastAsia="Times New Roman" w:hAnsi="Calibri" w:cs="Times New Roman"/>
      <w:szCs w:val="20"/>
    </w:rPr>
  </w:style>
  <w:style w:type="paragraph" w:customStyle="1" w:styleId="9FBB2239547C4815A271FC09B65A70B24">
    <w:name w:val="9FBB2239547C4815A271FC09B65A70B24"/>
    <w:rsid w:val="000F4A13"/>
    <w:pPr>
      <w:spacing w:before="40" w:after="20" w:line="240" w:lineRule="auto"/>
    </w:pPr>
    <w:rPr>
      <w:rFonts w:ascii="Calibri" w:eastAsia="Times New Roman" w:hAnsi="Calibri" w:cs="Times New Roman"/>
      <w:szCs w:val="20"/>
    </w:rPr>
  </w:style>
  <w:style w:type="paragraph" w:customStyle="1" w:styleId="68154386A0204EEEADD585E07A70BEC23">
    <w:name w:val="68154386A0204EEEADD585E07A70BEC23"/>
    <w:rsid w:val="000F4A13"/>
    <w:pPr>
      <w:spacing w:before="40" w:after="20" w:line="240" w:lineRule="auto"/>
    </w:pPr>
    <w:rPr>
      <w:rFonts w:ascii="Calibri" w:eastAsia="Times New Roman" w:hAnsi="Calibri" w:cs="Times New Roman"/>
      <w:szCs w:val="20"/>
    </w:rPr>
  </w:style>
  <w:style w:type="paragraph" w:customStyle="1" w:styleId="F4C26C5AF0DC4FFF9992B606A3FA20323">
    <w:name w:val="F4C26C5AF0DC4FFF9992B606A3FA20323"/>
    <w:rsid w:val="000F4A13"/>
    <w:pPr>
      <w:spacing w:before="40" w:after="20" w:line="240" w:lineRule="auto"/>
    </w:pPr>
    <w:rPr>
      <w:rFonts w:ascii="Calibri" w:eastAsia="Times New Roman" w:hAnsi="Calibri" w:cs="Times New Roman"/>
      <w:szCs w:val="20"/>
    </w:rPr>
  </w:style>
  <w:style w:type="paragraph" w:customStyle="1" w:styleId="5D3E2A5A9DCD4109BB772E8E632378AF2">
    <w:name w:val="5D3E2A5A9DCD4109BB772E8E632378AF2"/>
    <w:rsid w:val="000F4A13"/>
    <w:pPr>
      <w:overflowPunct w:val="0"/>
      <w:autoSpaceDE w:val="0"/>
      <w:autoSpaceDN w:val="0"/>
      <w:adjustRightInd w:val="0"/>
      <w:spacing w:before="40" w:after="20" w:line="240" w:lineRule="auto"/>
      <w:textAlignment w:val="baseline"/>
    </w:pPr>
    <w:rPr>
      <w:rFonts w:ascii="Calibri" w:eastAsia="Times New Roman" w:hAnsi="Calibri" w:cs="Arial"/>
      <w:bCs/>
      <w:sz w:val="20"/>
      <w:szCs w:val="20"/>
      <w:lang w:eastAsia="en-US"/>
    </w:rPr>
  </w:style>
  <w:style w:type="paragraph" w:customStyle="1" w:styleId="9FBB2239547C4815A271FC09B65A70B25">
    <w:name w:val="9FBB2239547C4815A271FC09B65A70B25"/>
    <w:rsid w:val="00334AE7"/>
    <w:pPr>
      <w:spacing w:before="40" w:after="20" w:line="240" w:lineRule="auto"/>
    </w:pPr>
    <w:rPr>
      <w:rFonts w:ascii="Calibri" w:eastAsia="Times New Roman" w:hAnsi="Calibri" w:cs="Times New Roman"/>
      <w:szCs w:val="20"/>
    </w:rPr>
  </w:style>
  <w:style w:type="paragraph" w:customStyle="1" w:styleId="68154386A0204EEEADD585E07A70BEC24">
    <w:name w:val="68154386A0204EEEADD585E07A70BEC24"/>
    <w:rsid w:val="00334AE7"/>
    <w:pPr>
      <w:spacing w:before="40" w:after="20" w:line="240" w:lineRule="auto"/>
    </w:pPr>
    <w:rPr>
      <w:rFonts w:ascii="Calibri" w:eastAsia="Times New Roman" w:hAnsi="Calibri" w:cs="Times New Roman"/>
      <w:szCs w:val="20"/>
    </w:rPr>
  </w:style>
  <w:style w:type="paragraph" w:customStyle="1" w:styleId="F4C26C5AF0DC4FFF9992B606A3FA20324">
    <w:name w:val="F4C26C5AF0DC4FFF9992B606A3FA20324"/>
    <w:rsid w:val="00334AE7"/>
    <w:pPr>
      <w:spacing w:before="40" w:after="20" w:line="240" w:lineRule="auto"/>
    </w:pPr>
    <w:rPr>
      <w:rFonts w:ascii="Calibri" w:eastAsia="Times New Roman" w:hAnsi="Calibri" w:cs="Times New Roman"/>
      <w:szCs w:val="20"/>
    </w:rPr>
  </w:style>
  <w:style w:type="paragraph" w:customStyle="1" w:styleId="5D3E2A5A9DCD4109BB772E8E632378AF3">
    <w:name w:val="5D3E2A5A9DCD4109BB772E8E632378AF3"/>
    <w:rsid w:val="00334AE7"/>
    <w:pPr>
      <w:overflowPunct w:val="0"/>
      <w:autoSpaceDE w:val="0"/>
      <w:autoSpaceDN w:val="0"/>
      <w:adjustRightInd w:val="0"/>
      <w:spacing w:before="40" w:after="20" w:line="240" w:lineRule="auto"/>
      <w:textAlignment w:val="baseline"/>
    </w:pPr>
    <w:rPr>
      <w:rFonts w:ascii="Calibri" w:eastAsia="Times New Roman" w:hAnsi="Calibri" w:cs="Arial"/>
      <w:bCs/>
      <w:sz w:val="20"/>
      <w:szCs w:val="20"/>
      <w:lang w:eastAsia="en-US"/>
    </w:rPr>
  </w:style>
  <w:style w:type="paragraph" w:customStyle="1" w:styleId="9FBB2239547C4815A271FC09B65A70B26">
    <w:name w:val="9FBB2239547C4815A271FC09B65A70B26"/>
    <w:rsid w:val="00CD7411"/>
    <w:pPr>
      <w:spacing w:before="40" w:after="20" w:line="240" w:lineRule="auto"/>
    </w:pPr>
    <w:rPr>
      <w:rFonts w:ascii="Calibri" w:eastAsia="Times New Roman" w:hAnsi="Calibri" w:cs="Times New Roman"/>
      <w:szCs w:val="20"/>
    </w:rPr>
  </w:style>
  <w:style w:type="paragraph" w:customStyle="1" w:styleId="5D3E2A5A9DCD4109BB772E8E632378AF4">
    <w:name w:val="5D3E2A5A9DCD4109BB772E8E632378AF4"/>
    <w:rsid w:val="00CD7411"/>
    <w:pPr>
      <w:overflowPunct w:val="0"/>
      <w:autoSpaceDE w:val="0"/>
      <w:autoSpaceDN w:val="0"/>
      <w:adjustRightInd w:val="0"/>
      <w:spacing w:before="40" w:after="20" w:line="240" w:lineRule="auto"/>
      <w:textAlignment w:val="baseline"/>
    </w:pPr>
    <w:rPr>
      <w:rFonts w:ascii="Calibri" w:eastAsia="Times New Roman" w:hAnsi="Calibri" w:cs="Arial"/>
      <w:bCs/>
      <w:sz w:val="20"/>
      <w:szCs w:val="20"/>
      <w:lang w:eastAsia="en-US"/>
    </w:rPr>
  </w:style>
  <w:style w:type="paragraph" w:customStyle="1" w:styleId="6D494E5EDF034B42BE6AE275952D8B61">
    <w:name w:val="6D494E5EDF034B42BE6AE275952D8B61"/>
    <w:rsid w:val="002868FD"/>
  </w:style>
  <w:style w:type="paragraph" w:customStyle="1" w:styleId="CBF2BA6A9AB94606B9DCDCCC45A5508E">
    <w:name w:val="CBF2BA6A9AB94606B9DCDCCC45A5508E"/>
    <w:rsid w:val="00286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17ED-5124-4466-B7EE-630740B0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3450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Begutachtungsbericht nach DIN EN ISO/IEC 17025</vt:lpstr>
    </vt:vector>
  </TitlesOfParts>
  <Company>BSTMUGV Benutzerservice</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Begutachtungsbericht nach DIN EN ISO/IEC 17025</dc:title>
  <dc:creator>DAkkS</dc:creator>
  <cp:lastModifiedBy>Loth, Stefanie</cp:lastModifiedBy>
  <cp:revision>15</cp:revision>
  <cp:lastPrinted>2019-07-10T13:40:00Z</cp:lastPrinted>
  <dcterms:created xsi:type="dcterms:W3CDTF">2024-05-29T11:46:00Z</dcterms:created>
  <dcterms:modified xsi:type="dcterms:W3CDTF">2024-08-15T06:59:00Z</dcterms:modified>
</cp:coreProperties>
</file>